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C4136" w14:textId="77777777" w:rsidR="00266E91" w:rsidRDefault="00266E91" w:rsidP="00266E91">
      <w:pPr>
        <w:pStyle w:val="Titel"/>
        <w:sectPr w:rsidR="00266E91" w:rsidSect="00340FF4">
          <w:headerReference w:type="default" r:id="rId11"/>
          <w:footerReference w:type="default" r:id="rId12"/>
          <w:headerReference w:type="first" r:id="rId13"/>
          <w:footerReference w:type="first" r:id="rId14"/>
          <w:type w:val="continuous"/>
          <w:pgSz w:w="11906" w:h="16838"/>
          <w:pgMar w:top="1701" w:right="851" w:bottom="851" w:left="1134" w:header="1134" w:footer="1134" w:gutter="0"/>
          <w:cols w:num="2" w:space="397"/>
          <w:titlePg/>
          <w:docGrid w:linePitch="360"/>
        </w:sectPr>
      </w:pPr>
    </w:p>
    <w:p w14:paraId="3CD4CAA2" w14:textId="1D234DAE" w:rsidR="00DE1B6F" w:rsidRDefault="00AB7865" w:rsidP="00266E91">
      <w:pPr>
        <w:pStyle w:val="Titel"/>
      </w:pPr>
      <w:r>
        <w:t>Allgemeine</w:t>
      </w:r>
      <w:r w:rsidR="0084783F">
        <w:t xml:space="preserve"> </w:t>
      </w:r>
      <w:r>
        <w:t>Gesch</w:t>
      </w:r>
      <w:r w:rsidR="0084783F">
        <w:t>äft</w:t>
      </w:r>
      <w:r>
        <w:t>sbedingungen (AGB) f</w:t>
      </w:r>
      <w:r w:rsidR="0084783F">
        <w:t>ü</w:t>
      </w:r>
      <w:r w:rsidR="00C354AA">
        <w:t>r Dienstleistungen und Lieferungen im Bereich IT</w:t>
      </w:r>
    </w:p>
    <w:p w14:paraId="014E7B0A" w14:textId="2C02DE2F" w:rsidR="005C79CB" w:rsidRDefault="00D711A0" w:rsidP="005C79CB">
      <w:r>
        <w:t xml:space="preserve">Beispieltext für AGB - </w:t>
      </w:r>
      <w:r w:rsidR="00AB7865">
        <w:t>(Version 1.0.6)</w:t>
      </w:r>
    </w:p>
    <w:p w14:paraId="458CD11D" w14:textId="77777777" w:rsidR="005C79CB" w:rsidRDefault="005C79CB" w:rsidP="005C79CB"/>
    <w:p w14:paraId="1686B1CE" w14:textId="3AD2D6F2" w:rsidR="005C79CB" w:rsidRDefault="005C79CB" w:rsidP="005C79CB">
      <w:pPr>
        <w:rPr>
          <w:noProof/>
        </w:rPr>
        <w:sectPr w:rsidR="005C79CB" w:rsidSect="00266E91">
          <w:type w:val="continuous"/>
          <w:pgSz w:w="11906" w:h="16838"/>
          <w:pgMar w:top="1701" w:right="851" w:bottom="851" w:left="1134" w:header="1134" w:footer="1134" w:gutter="0"/>
          <w:cols w:space="397"/>
          <w:titlePg/>
          <w:docGrid w:linePitch="360"/>
        </w:sectPr>
      </w:pPr>
    </w:p>
    <w:p w14:paraId="083C67AA" w14:textId="7094350A" w:rsidR="005C79CB" w:rsidRDefault="005C79CB">
      <w:pPr>
        <w:jc w:val="left"/>
        <w:rPr>
          <w:rFonts w:ascii="Roboto Medium" w:eastAsiaTheme="majorEastAsia" w:hAnsi="Roboto Medium" w:cstheme="majorBidi"/>
          <w:spacing w:val="-10"/>
          <w:kern w:val="28"/>
          <w:sz w:val="56"/>
          <w:szCs w:val="56"/>
        </w:rPr>
      </w:pPr>
      <w:r>
        <w:br w:type="page"/>
      </w:r>
    </w:p>
    <w:p w14:paraId="7381E2A7" w14:textId="1061A666" w:rsidR="00266E91" w:rsidRDefault="00266E91" w:rsidP="00416CA9">
      <w:pPr>
        <w:pStyle w:val="Verzeichnis1"/>
        <w:rPr>
          <w:rFonts w:asciiTheme="minorHAnsi" w:eastAsiaTheme="minorEastAsia" w:hAnsiTheme="minorHAnsi" w:cstheme="minorBidi"/>
          <w:noProof/>
          <w:sz w:val="24"/>
          <w:lang w:eastAsia="de-DE"/>
        </w:rPr>
      </w:pPr>
      <w:r>
        <w:rPr>
          <w:rFonts w:ascii="Roboto Medium" w:eastAsiaTheme="majorEastAsia" w:hAnsi="Roboto Medium" w:cstheme="majorBidi"/>
          <w:spacing w:val="-10"/>
          <w:kern w:val="28"/>
          <w:sz w:val="56"/>
          <w:szCs w:val="56"/>
        </w:rPr>
        <w:lastRenderedPageBreak/>
        <w:fldChar w:fldCharType="begin"/>
      </w:r>
      <w:r>
        <w:instrText xml:space="preserve"> TOC \o "1-3" \h \z </w:instrText>
      </w:r>
      <w:r>
        <w:rPr>
          <w:rFonts w:ascii="Roboto Medium" w:eastAsiaTheme="majorEastAsia" w:hAnsi="Roboto Medium" w:cstheme="majorBidi"/>
          <w:spacing w:val="-10"/>
          <w:kern w:val="28"/>
          <w:sz w:val="56"/>
          <w:szCs w:val="56"/>
        </w:rPr>
        <w:fldChar w:fldCharType="separate"/>
      </w:r>
      <w:hyperlink w:anchor="_Toc111123222" w:history="1">
        <w:r w:rsidRPr="00244D6E">
          <w:rPr>
            <w:rStyle w:val="Hyperlink"/>
            <w:noProof/>
          </w:rPr>
          <w:t>1</w:t>
        </w:r>
        <w:r>
          <w:rPr>
            <w:rFonts w:asciiTheme="minorHAnsi" w:eastAsiaTheme="minorEastAsia" w:hAnsiTheme="minorHAnsi" w:cstheme="minorBidi"/>
            <w:noProof/>
            <w:sz w:val="24"/>
            <w:lang w:eastAsia="de-DE"/>
          </w:rPr>
          <w:tab/>
        </w:r>
        <w:r w:rsidRPr="00244D6E">
          <w:rPr>
            <w:rStyle w:val="Hyperlink"/>
            <w:noProof/>
          </w:rPr>
          <w:t>Allgemeine Bestimmungen</w:t>
        </w:r>
        <w:r>
          <w:rPr>
            <w:noProof/>
            <w:webHidden/>
          </w:rPr>
          <w:tab/>
        </w:r>
        <w:r>
          <w:rPr>
            <w:noProof/>
            <w:webHidden/>
          </w:rPr>
          <w:fldChar w:fldCharType="begin"/>
        </w:r>
        <w:r>
          <w:rPr>
            <w:noProof/>
            <w:webHidden/>
          </w:rPr>
          <w:instrText xml:space="preserve"> PAGEREF _Toc111123222 \h </w:instrText>
        </w:r>
        <w:r>
          <w:rPr>
            <w:noProof/>
            <w:webHidden/>
          </w:rPr>
        </w:r>
        <w:r>
          <w:rPr>
            <w:noProof/>
            <w:webHidden/>
          </w:rPr>
          <w:fldChar w:fldCharType="separate"/>
        </w:r>
        <w:r>
          <w:rPr>
            <w:noProof/>
            <w:webHidden/>
          </w:rPr>
          <w:t>3</w:t>
        </w:r>
        <w:r>
          <w:rPr>
            <w:noProof/>
            <w:webHidden/>
          </w:rPr>
          <w:fldChar w:fldCharType="end"/>
        </w:r>
      </w:hyperlink>
    </w:p>
    <w:p w14:paraId="58E1272A" w14:textId="77777777" w:rsidR="00266E91" w:rsidRDefault="00000000" w:rsidP="00416CA9">
      <w:pPr>
        <w:pStyle w:val="Verzeichnis1"/>
        <w:rPr>
          <w:rFonts w:asciiTheme="minorHAnsi" w:eastAsiaTheme="minorEastAsia" w:hAnsiTheme="minorHAnsi" w:cstheme="minorBidi"/>
          <w:noProof/>
          <w:sz w:val="24"/>
          <w:lang w:eastAsia="de-DE"/>
        </w:rPr>
      </w:pPr>
      <w:hyperlink w:anchor="_Toc111123223" w:history="1">
        <w:r w:rsidR="00266E91" w:rsidRPr="00244D6E">
          <w:rPr>
            <w:rStyle w:val="Hyperlink"/>
            <w:noProof/>
          </w:rPr>
          <w:t>2</w:t>
        </w:r>
        <w:r w:rsidR="00266E91">
          <w:rPr>
            <w:rFonts w:asciiTheme="minorHAnsi" w:eastAsiaTheme="minorEastAsia" w:hAnsiTheme="minorHAnsi" w:cstheme="minorBidi"/>
            <w:noProof/>
            <w:sz w:val="24"/>
            <w:lang w:eastAsia="de-DE"/>
          </w:rPr>
          <w:tab/>
        </w:r>
        <w:r w:rsidR="00266E91" w:rsidRPr="00244D6E">
          <w:rPr>
            <w:rStyle w:val="Hyperlink"/>
            <w:noProof/>
          </w:rPr>
          <w:t>Gegenstand der AGB</w:t>
        </w:r>
        <w:r w:rsidR="00266E91">
          <w:rPr>
            <w:noProof/>
            <w:webHidden/>
          </w:rPr>
          <w:tab/>
        </w:r>
        <w:r w:rsidR="00266E91">
          <w:rPr>
            <w:noProof/>
            <w:webHidden/>
          </w:rPr>
          <w:fldChar w:fldCharType="begin"/>
        </w:r>
        <w:r w:rsidR="00266E91">
          <w:rPr>
            <w:noProof/>
            <w:webHidden/>
          </w:rPr>
          <w:instrText xml:space="preserve"> PAGEREF _Toc111123223 \h </w:instrText>
        </w:r>
        <w:r w:rsidR="00266E91">
          <w:rPr>
            <w:noProof/>
            <w:webHidden/>
          </w:rPr>
        </w:r>
        <w:r w:rsidR="00266E91">
          <w:rPr>
            <w:noProof/>
            <w:webHidden/>
          </w:rPr>
          <w:fldChar w:fldCharType="separate"/>
        </w:r>
        <w:r w:rsidR="00266E91">
          <w:rPr>
            <w:noProof/>
            <w:webHidden/>
          </w:rPr>
          <w:t>3</w:t>
        </w:r>
        <w:r w:rsidR="00266E91">
          <w:rPr>
            <w:noProof/>
            <w:webHidden/>
          </w:rPr>
          <w:fldChar w:fldCharType="end"/>
        </w:r>
      </w:hyperlink>
    </w:p>
    <w:p w14:paraId="50A851E5" w14:textId="77777777" w:rsidR="00266E91" w:rsidRDefault="00000000" w:rsidP="00416CA9">
      <w:pPr>
        <w:pStyle w:val="Verzeichnis1"/>
        <w:rPr>
          <w:rFonts w:asciiTheme="minorHAnsi" w:eastAsiaTheme="minorEastAsia" w:hAnsiTheme="minorHAnsi" w:cstheme="minorBidi"/>
          <w:noProof/>
          <w:sz w:val="24"/>
          <w:lang w:eastAsia="de-DE"/>
        </w:rPr>
      </w:pPr>
      <w:hyperlink w:anchor="_Toc111123224" w:history="1">
        <w:r w:rsidR="00266E91" w:rsidRPr="00244D6E">
          <w:rPr>
            <w:rStyle w:val="Hyperlink"/>
            <w:noProof/>
          </w:rPr>
          <w:t>3</w:t>
        </w:r>
        <w:r w:rsidR="00266E91">
          <w:rPr>
            <w:rFonts w:asciiTheme="minorHAnsi" w:eastAsiaTheme="minorEastAsia" w:hAnsiTheme="minorHAnsi" w:cstheme="minorBidi"/>
            <w:noProof/>
            <w:sz w:val="24"/>
            <w:lang w:eastAsia="de-DE"/>
          </w:rPr>
          <w:tab/>
        </w:r>
        <w:r w:rsidR="00266E91" w:rsidRPr="00244D6E">
          <w:rPr>
            <w:rStyle w:val="Hyperlink"/>
            <w:noProof/>
          </w:rPr>
          <w:t>Signaturvertrag und Zertifikatsausstellung</w:t>
        </w:r>
        <w:r w:rsidR="00266E91">
          <w:rPr>
            <w:noProof/>
            <w:webHidden/>
          </w:rPr>
          <w:tab/>
        </w:r>
        <w:r w:rsidR="00266E91">
          <w:rPr>
            <w:noProof/>
            <w:webHidden/>
          </w:rPr>
          <w:fldChar w:fldCharType="begin"/>
        </w:r>
        <w:r w:rsidR="00266E91">
          <w:rPr>
            <w:noProof/>
            <w:webHidden/>
          </w:rPr>
          <w:instrText xml:space="preserve"> PAGEREF _Toc111123224 \h </w:instrText>
        </w:r>
        <w:r w:rsidR="00266E91">
          <w:rPr>
            <w:noProof/>
            <w:webHidden/>
          </w:rPr>
        </w:r>
        <w:r w:rsidR="00266E91">
          <w:rPr>
            <w:noProof/>
            <w:webHidden/>
          </w:rPr>
          <w:fldChar w:fldCharType="separate"/>
        </w:r>
        <w:r w:rsidR="00266E91">
          <w:rPr>
            <w:noProof/>
            <w:webHidden/>
          </w:rPr>
          <w:t>3</w:t>
        </w:r>
        <w:r w:rsidR="00266E91">
          <w:rPr>
            <w:noProof/>
            <w:webHidden/>
          </w:rPr>
          <w:fldChar w:fldCharType="end"/>
        </w:r>
      </w:hyperlink>
    </w:p>
    <w:p w14:paraId="645A9DA6" w14:textId="77777777" w:rsidR="00266E91" w:rsidRDefault="00000000" w:rsidP="00266E91">
      <w:pPr>
        <w:pStyle w:val="Verzeichnis2"/>
        <w:rPr>
          <w:rFonts w:asciiTheme="minorHAnsi" w:eastAsiaTheme="minorEastAsia" w:hAnsiTheme="minorHAnsi" w:cstheme="minorBidi"/>
          <w:noProof/>
          <w:sz w:val="24"/>
          <w:szCs w:val="24"/>
          <w:lang w:eastAsia="de-DE"/>
        </w:rPr>
      </w:pPr>
      <w:hyperlink w:anchor="_Toc111123225" w:history="1">
        <w:r w:rsidR="00266E91" w:rsidRPr="00244D6E">
          <w:rPr>
            <w:rStyle w:val="Hyperlink"/>
            <w:noProof/>
          </w:rPr>
          <w:t>3.1</w:t>
        </w:r>
        <w:r w:rsidR="00266E91">
          <w:rPr>
            <w:rFonts w:asciiTheme="minorHAnsi" w:eastAsiaTheme="minorEastAsia" w:hAnsiTheme="minorHAnsi" w:cstheme="minorBidi"/>
            <w:noProof/>
            <w:sz w:val="24"/>
            <w:szCs w:val="24"/>
            <w:lang w:eastAsia="de-DE"/>
          </w:rPr>
          <w:tab/>
        </w:r>
        <w:r w:rsidR="00266E91" w:rsidRPr="00244D6E">
          <w:rPr>
            <w:rStyle w:val="Hyperlink"/>
            <w:noProof/>
          </w:rPr>
          <w:t>Signaturvertrag:</w:t>
        </w:r>
        <w:r w:rsidR="00266E91">
          <w:rPr>
            <w:noProof/>
            <w:webHidden/>
          </w:rPr>
          <w:tab/>
        </w:r>
        <w:r w:rsidR="00266E91">
          <w:rPr>
            <w:noProof/>
            <w:webHidden/>
          </w:rPr>
          <w:fldChar w:fldCharType="begin"/>
        </w:r>
        <w:r w:rsidR="00266E91">
          <w:rPr>
            <w:noProof/>
            <w:webHidden/>
          </w:rPr>
          <w:instrText xml:space="preserve"> PAGEREF _Toc111123225 \h </w:instrText>
        </w:r>
        <w:r w:rsidR="00266E91">
          <w:rPr>
            <w:noProof/>
            <w:webHidden/>
          </w:rPr>
        </w:r>
        <w:r w:rsidR="00266E91">
          <w:rPr>
            <w:noProof/>
            <w:webHidden/>
          </w:rPr>
          <w:fldChar w:fldCharType="separate"/>
        </w:r>
        <w:r w:rsidR="00266E91">
          <w:rPr>
            <w:noProof/>
            <w:webHidden/>
          </w:rPr>
          <w:t>3</w:t>
        </w:r>
        <w:r w:rsidR="00266E91">
          <w:rPr>
            <w:noProof/>
            <w:webHidden/>
          </w:rPr>
          <w:fldChar w:fldCharType="end"/>
        </w:r>
      </w:hyperlink>
    </w:p>
    <w:p w14:paraId="035ED2E2" w14:textId="77777777" w:rsidR="00266E91" w:rsidRDefault="00000000" w:rsidP="009D7A13">
      <w:pPr>
        <w:pStyle w:val="Verzeichnis3"/>
        <w:rPr>
          <w:rFonts w:asciiTheme="minorHAnsi" w:eastAsiaTheme="minorEastAsia" w:hAnsiTheme="minorHAnsi" w:cstheme="minorBidi"/>
          <w:noProof/>
          <w:sz w:val="24"/>
          <w:szCs w:val="24"/>
          <w:lang w:eastAsia="de-DE"/>
        </w:rPr>
      </w:pPr>
      <w:hyperlink w:anchor="_Toc111123226" w:history="1">
        <w:r w:rsidR="00266E91" w:rsidRPr="00244D6E">
          <w:rPr>
            <w:rStyle w:val="Hyperlink"/>
            <w:noProof/>
          </w:rPr>
          <w:t>3.1.1</w:t>
        </w:r>
        <w:r w:rsidR="00266E91">
          <w:rPr>
            <w:rFonts w:asciiTheme="minorHAnsi" w:eastAsiaTheme="minorEastAsia" w:hAnsiTheme="minorHAnsi" w:cstheme="minorBidi"/>
            <w:noProof/>
            <w:sz w:val="24"/>
            <w:szCs w:val="24"/>
            <w:lang w:eastAsia="de-DE"/>
          </w:rPr>
          <w:tab/>
        </w:r>
        <w:r w:rsidR="00266E91" w:rsidRPr="00244D6E">
          <w:rPr>
            <w:rStyle w:val="Hyperlink"/>
            <w:noProof/>
          </w:rPr>
          <w:t>Headline 3</w:t>
        </w:r>
        <w:r w:rsidR="00266E91">
          <w:rPr>
            <w:noProof/>
            <w:webHidden/>
          </w:rPr>
          <w:tab/>
        </w:r>
        <w:r w:rsidR="00266E91">
          <w:rPr>
            <w:noProof/>
            <w:webHidden/>
          </w:rPr>
          <w:fldChar w:fldCharType="begin"/>
        </w:r>
        <w:r w:rsidR="00266E91">
          <w:rPr>
            <w:noProof/>
            <w:webHidden/>
          </w:rPr>
          <w:instrText xml:space="preserve"> PAGEREF _Toc111123226 \h </w:instrText>
        </w:r>
        <w:r w:rsidR="00266E91">
          <w:rPr>
            <w:noProof/>
            <w:webHidden/>
          </w:rPr>
        </w:r>
        <w:r w:rsidR="00266E91">
          <w:rPr>
            <w:noProof/>
            <w:webHidden/>
          </w:rPr>
          <w:fldChar w:fldCharType="separate"/>
        </w:r>
        <w:r w:rsidR="00266E91">
          <w:rPr>
            <w:noProof/>
            <w:webHidden/>
          </w:rPr>
          <w:t>3</w:t>
        </w:r>
        <w:r w:rsidR="00266E91">
          <w:rPr>
            <w:noProof/>
            <w:webHidden/>
          </w:rPr>
          <w:fldChar w:fldCharType="end"/>
        </w:r>
      </w:hyperlink>
    </w:p>
    <w:p w14:paraId="67CCD8F4" w14:textId="77777777" w:rsidR="00266E91" w:rsidRDefault="00000000" w:rsidP="00266E91">
      <w:pPr>
        <w:pStyle w:val="Verzeichnis2"/>
        <w:rPr>
          <w:rFonts w:asciiTheme="minorHAnsi" w:eastAsiaTheme="minorEastAsia" w:hAnsiTheme="minorHAnsi" w:cstheme="minorBidi"/>
          <w:noProof/>
          <w:sz w:val="24"/>
          <w:szCs w:val="24"/>
          <w:lang w:eastAsia="de-DE"/>
        </w:rPr>
      </w:pPr>
      <w:hyperlink w:anchor="_Toc111123227" w:history="1">
        <w:r w:rsidR="00266E91" w:rsidRPr="00244D6E">
          <w:rPr>
            <w:rStyle w:val="Hyperlink"/>
            <w:noProof/>
          </w:rPr>
          <w:t>3.2</w:t>
        </w:r>
        <w:r w:rsidR="00266E91">
          <w:rPr>
            <w:rFonts w:asciiTheme="minorHAnsi" w:eastAsiaTheme="minorEastAsia" w:hAnsiTheme="minorHAnsi" w:cstheme="minorBidi"/>
            <w:noProof/>
            <w:sz w:val="24"/>
            <w:szCs w:val="24"/>
            <w:lang w:eastAsia="de-DE"/>
          </w:rPr>
          <w:tab/>
        </w:r>
        <w:r w:rsidR="00266E91" w:rsidRPr="00244D6E">
          <w:rPr>
            <w:rStyle w:val="Hyperlink"/>
            <w:noProof/>
          </w:rPr>
          <w:t>Identitätsfeststellung und Registrierungsstellen:</w:t>
        </w:r>
        <w:r w:rsidR="00266E91">
          <w:rPr>
            <w:noProof/>
            <w:webHidden/>
          </w:rPr>
          <w:tab/>
        </w:r>
        <w:r w:rsidR="00266E91">
          <w:rPr>
            <w:noProof/>
            <w:webHidden/>
          </w:rPr>
          <w:fldChar w:fldCharType="begin"/>
        </w:r>
        <w:r w:rsidR="00266E91">
          <w:rPr>
            <w:noProof/>
            <w:webHidden/>
          </w:rPr>
          <w:instrText xml:space="preserve"> PAGEREF _Toc111123227 \h </w:instrText>
        </w:r>
        <w:r w:rsidR="00266E91">
          <w:rPr>
            <w:noProof/>
            <w:webHidden/>
          </w:rPr>
        </w:r>
        <w:r w:rsidR="00266E91">
          <w:rPr>
            <w:noProof/>
            <w:webHidden/>
          </w:rPr>
          <w:fldChar w:fldCharType="separate"/>
        </w:r>
        <w:r w:rsidR="00266E91">
          <w:rPr>
            <w:noProof/>
            <w:webHidden/>
          </w:rPr>
          <w:t>3</w:t>
        </w:r>
        <w:r w:rsidR="00266E91">
          <w:rPr>
            <w:noProof/>
            <w:webHidden/>
          </w:rPr>
          <w:fldChar w:fldCharType="end"/>
        </w:r>
      </w:hyperlink>
    </w:p>
    <w:p w14:paraId="38ABF2F7" w14:textId="77777777" w:rsidR="00266E91" w:rsidRDefault="00000000" w:rsidP="00266E91">
      <w:pPr>
        <w:pStyle w:val="Verzeichnis2"/>
        <w:rPr>
          <w:rFonts w:asciiTheme="minorHAnsi" w:eastAsiaTheme="minorEastAsia" w:hAnsiTheme="minorHAnsi" w:cstheme="minorBidi"/>
          <w:noProof/>
          <w:sz w:val="24"/>
          <w:szCs w:val="24"/>
          <w:lang w:eastAsia="de-DE"/>
        </w:rPr>
      </w:pPr>
      <w:hyperlink w:anchor="_Toc111123228" w:history="1">
        <w:r w:rsidR="00266E91" w:rsidRPr="00244D6E">
          <w:rPr>
            <w:rStyle w:val="Hyperlink"/>
            <w:noProof/>
          </w:rPr>
          <w:t>3.3</w:t>
        </w:r>
        <w:r w:rsidR="00266E91">
          <w:rPr>
            <w:rFonts w:asciiTheme="minorHAnsi" w:eastAsiaTheme="minorEastAsia" w:hAnsiTheme="minorHAnsi" w:cstheme="minorBidi"/>
            <w:noProof/>
            <w:sz w:val="24"/>
            <w:szCs w:val="24"/>
            <w:lang w:eastAsia="de-DE"/>
          </w:rPr>
          <w:tab/>
        </w:r>
        <w:r w:rsidR="00266E91" w:rsidRPr="00244D6E">
          <w:rPr>
            <w:rStyle w:val="Hyperlink"/>
            <w:noProof/>
          </w:rPr>
          <w:t>Kündigung durch A-Trust</w:t>
        </w:r>
        <w:r w:rsidR="00266E91">
          <w:rPr>
            <w:noProof/>
            <w:webHidden/>
          </w:rPr>
          <w:tab/>
        </w:r>
        <w:r w:rsidR="00266E91">
          <w:rPr>
            <w:noProof/>
            <w:webHidden/>
          </w:rPr>
          <w:fldChar w:fldCharType="begin"/>
        </w:r>
        <w:r w:rsidR="00266E91">
          <w:rPr>
            <w:noProof/>
            <w:webHidden/>
          </w:rPr>
          <w:instrText xml:space="preserve"> PAGEREF _Toc111123228 \h </w:instrText>
        </w:r>
        <w:r w:rsidR="00266E91">
          <w:rPr>
            <w:noProof/>
            <w:webHidden/>
          </w:rPr>
        </w:r>
        <w:r w:rsidR="00266E91">
          <w:rPr>
            <w:noProof/>
            <w:webHidden/>
          </w:rPr>
          <w:fldChar w:fldCharType="separate"/>
        </w:r>
        <w:r w:rsidR="00266E91">
          <w:rPr>
            <w:noProof/>
            <w:webHidden/>
          </w:rPr>
          <w:t>4</w:t>
        </w:r>
        <w:r w:rsidR="00266E91">
          <w:rPr>
            <w:noProof/>
            <w:webHidden/>
          </w:rPr>
          <w:fldChar w:fldCharType="end"/>
        </w:r>
      </w:hyperlink>
    </w:p>
    <w:p w14:paraId="3794BDE8" w14:textId="77777777" w:rsidR="00266E91" w:rsidRDefault="00000000" w:rsidP="00266E91">
      <w:pPr>
        <w:pStyle w:val="Verzeichnis2"/>
        <w:rPr>
          <w:rFonts w:asciiTheme="minorHAnsi" w:eastAsiaTheme="minorEastAsia" w:hAnsiTheme="minorHAnsi" w:cstheme="minorBidi"/>
          <w:noProof/>
          <w:sz w:val="24"/>
          <w:szCs w:val="24"/>
          <w:lang w:eastAsia="de-DE"/>
        </w:rPr>
      </w:pPr>
      <w:hyperlink w:anchor="_Toc111123229" w:history="1">
        <w:r w:rsidR="00266E91" w:rsidRPr="00244D6E">
          <w:rPr>
            <w:rStyle w:val="Hyperlink"/>
            <w:noProof/>
          </w:rPr>
          <w:t>3.4</w:t>
        </w:r>
        <w:r w:rsidR="00266E91">
          <w:rPr>
            <w:rFonts w:asciiTheme="minorHAnsi" w:eastAsiaTheme="minorEastAsia" w:hAnsiTheme="minorHAnsi" w:cstheme="minorBidi"/>
            <w:noProof/>
            <w:sz w:val="24"/>
            <w:szCs w:val="24"/>
            <w:lang w:eastAsia="de-DE"/>
          </w:rPr>
          <w:tab/>
        </w:r>
        <w:r w:rsidR="00266E91" w:rsidRPr="00244D6E">
          <w:rPr>
            <w:rStyle w:val="Hyperlink"/>
            <w:noProof/>
          </w:rPr>
          <w:t>Kündigung durch den Kunden</w:t>
        </w:r>
        <w:r w:rsidR="00266E91">
          <w:rPr>
            <w:noProof/>
            <w:webHidden/>
          </w:rPr>
          <w:tab/>
        </w:r>
        <w:r w:rsidR="00266E91">
          <w:rPr>
            <w:noProof/>
            <w:webHidden/>
          </w:rPr>
          <w:fldChar w:fldCharType="begin"/>
        </w:r>
        <w:r w:rsidR="00266E91">
          <w:rPr>
            <w:noProof/>
            <w:webHidden/>
          </w:rPr>
          <w:instrText xml:space="preserve"> PAGEREF _Toc111123229 \h </w:instrText>
        </w:r>
        <w:r w:rsidR="00266E91">
          <w:rPr>
            <w:noProof/>
            <w:webHidden/>
          </w:rPr>
        </w:r>
        <w:r w:rsidR="00266E91">
          <w:rPr>
            <w:noProof/>
            <w:webHidden/>
          </w:rPr>
          <w:fldChar w:fldCharType="separate"/>
        </w:r>
        <w:r w:rsidR="00266E91">
          <w:rPr>
            <w:noProof/>
            <w:webHidden/>
          </w:rPr>
          <w:t>4</w:t>
        </w:r>
        <w:r w:rsidR="00266E91">
          <w:rPr>
            <w:noProof/>
            <w:webHidden/>
          </w:rPr>
          <w:fldChar w:fldCharType="end"/>
        </w:r>
      </w:hyperlink>
    </w:p>
    <w:p w14:paraId="60462E64" w14:textId="77777777" w:rsidR="00266E91" w:rsidRDefault="00000000" w:rsidP="00266E91">
      <w:pPr>
        <w:pStyle w:val="Verzeichnis2"/>
        <w:rPr>
          <w:rFonts w:asciiTheme="minorHAnsi" w:eastAsiaTheme="minorEastAsia" w:hAnsiTheme="minorHAnsi" w:cstheme="minorBidi"/>
          <w:noProof/>
          <w:sz w:val="24"/>
          <w:szCs w:val="24"/>
          <w:lang w:eastAsia="de-DE"/>
        </w:rPr>
      </w:pPr>
      <w:hyperlink w:anchor="_Toc111123230" w:history="1">
        <w:r w:rsidR="00266E91" w:rsidRPr="00244D6E">
          <w:rPr>
            <w:rStyle w:val="Hyperlink"/>
            <w:noProof/>
          </w:rPr>
          <w:t>3.5</w:t>
        </w:r>
        <w:r w:rsidR="00266E91">
          <w:rPr>
            <w:rFonts w:asciiTheme="minorHAnsi" w:eastAsiaTheme="minorEastAsia" w:hAnsiTheme="minorHAnsi" w:cstheme="minorBidi"/>
            <w:noProof/>
            <w:sz w:val="24"/>
            <w:szCs w:val="24"/>
            <w:lang w:eastAsia="de-DE"/>
          </w:rPr>
          <w:tab/>
        </w:r>
        <w:r w:rsidR="00266E91" w:rsidRPr="00244D6E">
          <w:rPr>
            <w:rStyle w:val="Hyperlink"/>
            <w:noProof/>
          </w:rPr>
          <w:t>Rechtsgrundlagen</w:t>
        </w:r>
        <w:r w:rsidR="00266E91">
          <w:rPr>
            <w:noProof/>
            <w:webHidden/>
          </w:rPr>
          <w:tab/>
        </w:r>
        <w:r w:rsidR="00266E91">
          <w:rPr>
            <w:noProof/>
            <w:webHidden/>
          </w:rPr>
          <w:fldChar w:fldCharType="begin"/>
        </w:r>
        <w:r w:rsidR="00266E91">
          <w:rPr>
            <w:noProof/>
            <w:webHidden/>
          </w:rPr>
          <w:instrText xml:space="preserve"> PAGEREF _Toc111123230 \h </w:instrText>
        </w:r>
        <w:r w:rsidR="00266E91">
          <w:rPr>
            <w:noProof/>
            <w:webHidden/>
          </w:rPr>
        </w:r>
        <w:r w:rsidR="00266E91">
          <w:rPr>
            <w:noProof/>
            <w:webHidden/>
          </w:rPr>
          <w:fldChar w:fldCharType="separate"/>
        </w:r>
        <w:r w:rsidR="00266E91">
          <w:rPr>
            <w:noProof/>
            <w:webHidden/>
          </w:rPr>
          <w:t>4</w:t>
        </w:r>
        <w:r w:rsidR="00266E91">
          <w:rPr>
            <w:noProof/>
            <w:webHidden/>
          </w:rPr>
          <w:fldChar w:fldCharType="end"/>
        </w:r>
      </w:hyperlink>
    </w:p>
    <w:p w14:paraId="7F6EAC9C" w14:textId="77777777" w:rsidR="00266E91" w:rsidRDefault="00000000" w:rsidP="00416CA9">
      <w:pPr>
        <w:pStyle w:val="Verzeichnis1"/>
        <w:rPr>
          <w:rFonts w:asciiTheme="minorHAnsi" w:eastAsiaTheme="minorEastAsia" w:hAnsiTheme="minorHAnsi" w:cstheme="minorBidi"/>
          <w:noProof/>
          <w:sz w:val="24"/>
          <w:lang w:eastAsia="de-DE"/>
        </w:rPr>
      </w:pPr>
      <w:hyperlink w:anchor="_Toc111123231" w:history="1">
        <w:r w:rsidR="00266E91" w:rsidRPr="00244D6E">
          <w:rPr>
            <w:rStyle w:val="Hyperlink"/>
            <w:noProof/>
          </w:rPr>
          <w:t>4</w:t>
        </w:r>
        <w:r w:rsidR="00266E91">
          <w:rPr>
            <w:rFonts w:asciiTheme="minorHAnsi" w:eastAsiaTheme="minorEastAsia" w:hAnsiTheme="minorHAnsi" w:cstheme="minorBidi"/>
            <w:noProof/>
            <w:sz w:val="24"/>
            <w:lang w:eastAsia="de-DE"/>
          </w:rPr>
          <w:tab/>
        </w:r>
        <w:r w:rsidR="00266E91" w:rsidRPr="00244D6E">
          <w:rPr>
            <w:rStyle w:val="Hyperlink"/>
            <w:noProof/>
          </w:rPr>
          <w:t>Zertifikate und Trägermedien</w:t>
        </w:r>
        <w:r w:rsidR="00266E91">
          <w:rPr>
            <w:noProof/>
            <w:webHidden/>
          </w:rPr>
          <w:tab/>
        </w:r>
        <w:r w:rsidR="00266E91">
          <w:rPr>
            <w:noProof/>
            <w:webHidden/>
          </w:rPr>
          <w:fldChar w:fldCharType="begin"/>
        </w:r>
        <w:r w:rsidR="00266E91">
          <w:rPr>
            <w:noProof/>
            <w:webHidden/>
          </w:rPr>
          <w:instrText xml:space="preserve"> PAGEREF _Toc111123231 \h </w:instrText>
        </w:r>
        <w:r w:rsidR="00266E91">
          <w:rPr>
            <w:noProof/>
            <w:webHidden/>
          </w:rPr>
        </w:r>
        <w:r w:rsidR="00266E91">
          <w:rPr>
            <w:noProof/>
            <w:webHidden/>
          </w:rPr>
          <w:fldChar w:fldCharType="separate"/>
        </w:r>
        <w:r w:rsidR="00266E91">
          <w:rPr>
            <w:noProof/>
            <w:webHidden/>
          </w:rPr>
          <w:t>4</w:t>
        </w:r>
        <w:r w:rsidR="00266E91">
          <w:rPr>
            <w:noProof/>
            <w:webHidden/>
          </w:rPr>
          <w:fldChar w:fldCharType="end"/>
        </w:r>
      </w:hyperlink>
    </w:p>
    <w:p w14:paraId="53E0C74B" w14:textId="77777777" w:rsidR="00266E91" w:rsidRDefault="00000000" w:rsidP="00266E91">
      <w:pPr>
        <w:pStyle w:val="Verzeichnis2"/>
        <w:rPr>
          <w:rFonts w:asciiTheme="minorHAnsi" w:eastAsiaTheme="minorEastAsia" w:hAnsiTheme="minorHAnsi" w:cstheme="minorBidi"/>
          <w:noProof/>
          <w:sz w:val="24"/>
          <w:szCs w:val="24"/>
          <w:lang w:eastAsia="de-DE"/>
        </w:rPr>
      </w:pPr>
      <w:hyperlink w:anchor="_Toc111123232" w:history="1">
        <w:r w:rsidR="00266E91" w:rsidRPr="00244D6E">
          <w:rPr>
            <w:rStyle w:val="Hyperlink"/>
            <w:noProof/>
          </w:rPr>
          <w:t>4.1</w:t>
        </w:r>
        <w:r w:rsidR="00266E91">
          <w:rPr>
            <w:rFonts w:asciiTheme="minorHAnsi" w:eastAsiaTheme="minorEastAsia" w:hAnsiTheme="minorHAnsi" w:cstheme="minorBidi"/>
            <w:noProof/>
            <w:sz w:val="24"/>
            <w:szCs w:val="24"/>
            <w:lang w:eastAsia="de-DE"/>
          </w:rPr>
          <w:tab/>
        </w:r>
        <w:r w:rsidR="00266E91" w:rsidRPr="00244D6E">
          <w:rPr>
            <w:rStyle w:val="Hyperlink"/>
            <w:noProof/>
          </w:rPr>
          <w:t>Kartenbasierte und mobile Zertifikate</w:t>
        </w:r>
        <w:r w:rsidR="00266E91">
          <w:rPr>
            <w:noProof/>
            <w:webHidden/>
          </w:rPr>
          <w:tab/>
        </w:r>
        <w:r w:rsidR="00266E91">
          <w:rPr>
            <w:noProof/>
            <w:webHidden/>
          </w:rPr>
          <w:fldChar w:fldCharType="begin"/>
        </w:r>
        <w:r w:rsidR="00266E91">
          <w:rPr>
            <w:noProof/>
            <w:webHidden/>
          </w:rPr>
          <w:instrText xml:space="preserve"> PAGEREF _Toc111123232 \h </w:instrText>
        </w:r>
        <w:r w:rsidR="00266E91">
          <w:rPr>
            <w:noProof/>
            <w:webHidden/>
          </w:rPr>
        </w:r>
        <w:r w:rsidR="00266E91">
          <w:rPr>
            <w:noProof/>
            <w:webHidden/>
          </w:rPr>
          <w:fldChar w:fldCharType="separate"/>
        </w:r>
        <w:r w:rsidR="00266E91">
          <w:rPr>
            <w:noProof/>
            <w:webHidden/>
          </w:rPr>
          <w:t>4</w:t>
        </w:r>
        <w:r w:rsidR="00266E91">
          <w:rPr>
            <w:noProof/>
            <w:webHidden/>
          </w:rPr>
          <w:fldChar w:fldCharType="end"/>
        </w:r>
      </w:hyperlink>
    </w:p>
    <w:p w14:paraId="714A745D" w14:textId="77777777" w:rsidR="00266E91" w:rsidRDefault="00000000" w:rsidP="00266E91">
      <w:pPr>
        <w:pStyle w:val="Verzeichnis2"/>
        <w:rPr>
          <w:rFonts w:asciiTheme="minorHAnsi" w:eastAsiaTheme="minorEastAsia" w:hAnsiTheme="minorHAnsi" w:cstheme="minorBidi"/>
          <w:noProof/>
          <w:sz w:val="24"/>
          <w:szCs w:val="24"/>
          <w:lang w:eastAsia="de-DE"/>
        </w:rPr>
      </w:pPr>
      <w:hyperlink w:anchor="_Toc111123233" w:history="1">
        <w:r w:rsidR="00266E91" w:rsidRPr="00244D6E">
          <w:rPr>
            <w:rStyle w:val="Hyperlink"/>
            <w:noProof/>
          </w:rPr>
          <w:t>4.2</w:t>
        </w:r>
        <w:r w:rsidR="00266E91">
          <w:rPr>
            <w:rFonts w:asciiTheme="minorHAnsi" w:eastAsiaTheme="minorEastAsia" w:hAnsiTheme="minorHAnsi" w:cstheme="minorBidi"/>
            <w:noProof/>
            <w:sz w:val="24"/>
            <w:szCs w:val="24"/>
            <w:lang w:eastAsia="de-DE"/>
          </w:rPr>
          <w:tab/>
        </w:r>
        <w:r w:rsidR="00266E91" w:rsidRPr="00244D6E">
          <w:rPr>
            <w:rStyle w:val="Hyperlink"/>
            <w:noProof/>
          </w:rPr>
          <w:t>Neuausstellung von Zertifikaten</w:t>
        </w:r>
        <w:r w:rsidR="00266E91">
          <w:rPr>
            <w:noProof/>
            <w:webHidden/>
          </w:rPr>
          <w:tab/>
        </w:r>
        <w:r w:rsidR="00266E91">
          <w:rPr>
            <w:noProof/>
            <w:webHidden/>
          </w:rPr>
          <w:fldChar w:fldCharType="begin"/>
        </w:r>
        <w:r w:rsidR="00266E91">
          <w:rPr>
            <w:noProof/>
            <w:webHidden/>
          </w:rPr>
          <w:instrText xml:space="preserve"> PAGEREF _Toc111123233 \h </w:instrText>
        </w:r>
        <w:r w:rsidR="00266E91">
          <w:rPr>
            <w:noProof/>
            <w:webHidden/>
          </w:rPr>
        </w:r>
        <w:r w:rsidR="00266E91">
          <w:rPr>
            <w:noProof/>
            <w:webHidden/>
          </w:rPr>
          <w:fldChar w:fldCharType="separate"/>
        </w:r>
        <w:r w:rsidR="00266E91">
          <w:rPr>
            <w:noProof/>
            <w:webHidden/>
          </w:rPr>
          <w:t>4</w:t>
        </w:r>
        <w:r w:rsidR="00266E91">
          <w:rPr>
            <w:noProof/>
            <w:webHidden/>
          </w:rPr>
          <w:fldChar w:fldCharType="end"/>
        </w:r>
      </w:hyperlink>
    </w:p>
    <w:p w14:paraId="505F181C" w14:textId="77777777" w:rsidR="00266E91" w:rsidRDefault="00000000" w:rsidP="00266E91">
      <w:pPr>
        <w:pStyle w:val="Verzeichnis2"/>
        <w:rPr>
          <w:rFonts w:asciiTheme="minorHAnsi" w:eastAsiaTheme="minorEastAsia" w:hAnsiTheme="minorHAnsi" w:cstheme="minorBidi"/>
          <w:noProof/>
          <w:sz w:val="24"/>
          <w:szCs w:val="24"/>
          <w:lang w:eastAsia="de-DE"/>
        </w:rPr>
      </w:pPr>
      <w:hyperlink w:anchor="_Toc111123234" w:history="1">
        <w:r w:rsidR="00266E91" w:rsidRPr="00244D6E">
          <w:rPr>
            <w:rStyle w:val="Hyperlink"/>
            <w:noProof/>
          </w:rPr>
          <w:t>4.3</w:t>
        </w:r>
        <w:r w:rsidR="00266E91">
          <w:rPr>
            <w:rFonts w:asciiTheme="minorHAnsi" w:eastAsiaTheme="minorEastAsia" w:hAnsiTheme="minorHAnsi" w:cstheme="minorBidi"/>
            <w:noProof/>
            <w:sz w:val="24"/>
            <w:szCs w:val="24"/>
            <w:lang w:eastAsia="de-DE"/>
          </w:rPr>
          <w:tab/>
        </w:r>
        <w:r w:rsidR="00266E91" w:rsidRPr="00244D6E">
          <w:rPr>
            <w:rStyle w:val="Hyperlink"/>
            <w:noProof/>
          </w:rPr>
          <w:t>Aussetzung und Widerruf durch A-Trust</w:t>
        </w:r>
        <w:r w:rsidR="00266E91">
          <w:rPr>
            <w:noProof/>
            <w:webHidden/>
          </w:rPr>
          <w:tab/>
        </w:r>
        <w:r w:rsidR="00266E91">
          <w:rPr>
            <w:noProof/>
            <w:webHidden/>
          </w:rPr>
          <w:fldChar w:fldCharType="begin"/>
        </w:r>
        <w:r w:rsidR="00266E91">
          <w:rPr>
            <w:noProof/>
            <w:webHidden/>
          </w:rPr>
          <w:instrText xml:space="preserve"> PAGEREF _Toc111123234 \h </w:instrText>
        </w:r>
        <w:r w:rsidR="00266E91">
          <w:rPr>
            <w:noProof/>
            <w:webHidden/>
          </w:rPr>
        </w:r>
        <w:r w:rsidR="00266E91">
          <w:rPr>
            <w:noProof/>
            <w:webHidden/>
          </w:rPr>
          <w:fldChar w:fldCharType="separate"/>
        </w:r>
        <w:r w:rsidR="00266E91">
          <w:rPr>
            <w:noProof/>
            <w:webHidden/>
          </w:rPr>
          <w:t>4</w:t>
        </w:r>
        <w:r w:rsidR="00266E91">
          <w:rPr>
            <w:noProof/>
            <w:webHidden/>
          </w:rPr>
          <w:fldChar w:fldCharType="end"/>
        </w:r>
      </w:hyperlink>
    </w:p>
    <w:p w14:paraId="6B2CBB9E" w14:textId="77777777" w:rsidR="00266E91" w:rsidRDefault="00000000" w:rsidP="00266E91">
      <w:pPr>
        <w:pStyle w:val="Verzeichnis2"/>
        <w:rPr>
          <w:rFonts w:asciiTheme="minorHAnsi" w:eastAsiaTheme="minorEastAsia" w:hAnsiTheme="minorHAnsi" w:cstheme="minorBidi"/>
          <w:noProof/>
          <w:sz w:val="24"/>
          <w:szCs w:val="24"/>
          <w:lang w:eastAsia="de-DE"/>
        </w:rPr>
      </w:pPr>
      <w:hyperlink w:anchor="_Toc111123235" w:history="1">
        <w:r w:rsidR="00266E91" w:rsidRPr="00244D6E">
          <w:rPr>
            <w:rStyle w:val="Hyperlink"/>
            <w:noProof/>
          </w:rPr>
          <w:t>4.4</w:t>
        </w:r>
        <w:r w:rsidR="00266E91">
          <w:rPr>
            <w:rFonts w:asciiTheme="minorHAnsi" w:eastAsiaTheme="minorEastAsia" w:hAnsiTheme="minorHAnsi" w:cstheme="minorBidi"/>
            <w:noProof/>
            <w:sz w:val="24"/>
            <w:szCs w:val="24"/>
            <w:lang w:eastAsia="de-DE"/>
          </w:rPr>
          <w:tab/>
        </w:r>
        <w:r w:rsidR="00266E91" w:rsidRPr="00244D6E">
          <w:rPr>
            <w:rStyle w:val="Hyperlink"/>
            <w:noProof/>
          </w:rPr>
          <w:t>Widerruf durch den Kunden</w:t>
        </w:r>
        <w:r w:rsidR="00266E91">
          <w:rPr>
            <w:noProof/>
            <w:webHidden/>
          </w:rPr>
          <w:tab/>
        </w:r>
        <w:r w:rsidR="00266E91">
          <w:rPr>
            <w:noProof/>
            <w:webHidden/>
          </w:rPr>
          <w:fldChar w:fldCharType="begin"/>
        </w:r>
        <w:r w:rsidR="00266E91">
          <w:rPr>
            <w:noProof/>
            <w:webHidden/>
          </w:rPr>
          <w:instrText xml:space="preserve"> PAGEREF _Toc111123235 \h </w:instrText>
        </w:r>
        <w:r w:rsidR="00266E91">
          <w:rPr>
            <w:noProof/>
            <w:webHidden/>
          </w:rPr>
        </w:r>
        <w:r w:rsidR="00266E91">
          <w:rPr>
            <w:noProof/>
            <w:webHidden/>
          </w:rPr>
          <w:fldChar w:fldCharType="separate"/>
        </w:r>
        <w:r w:rsidR="00266E91">
          <w:rPr>
            <w:noProof/>
            <w:webHidden/>
          </w:rPr>
          <w:t>4</w:t>
        </w:r>
        <w:r w:rsidR="00266E91">
          <w:rPr>
            <w:noProof/>
            <w:webHidden/>
          </w:rPr>
          <w:fldChar w:fldCharType="end"/>
        </w:r>
      </w:hyperlink>
    </w:p>
    <w:p w14:paraId="2E26873F" w14:textId="77777777" w:rsidR="00266E91" w:rsidRDefault="00000000" w:rsidP="00416CA9">
      <w:pPr>
        <w:pStyle w:val="Verzeichnis1"/>
        <w:rPr>
          <w:rFonts w:asciiTheme="minorHAnsi" w:eastAsiaTheme="minorEastAsia" w:hAnsiTheme="minorHAnsi" w:cstheme="minorBidi"/>
          <w:noProof/>
          <w:sz w:val="24"/>
          <w:lang w:eastAsia="de-DE"/>
        </w:rPr>
      </w:pPr>
      <w:hyperlink w:anchor="_Toc111123236" w:history="1">
        <w:r w:rsidR="00266E91" w:rsidRPr="00244D6E">
          <w:rPr>
            <w:rStyle w:val="Hyperlink"/>
            <w:noProof/>
          </w:rPr>
          <w:t>5</w:t>
        </w:r>
        <w:r w:rsidR="00266E91">
          <w:rPr>
            <w:rFonts w:asciiTheme="minorHAnsi" w:eastAsiaTheme="minorEastAsia" w:hAnsiTheme="minorHAnsi" w:cstheme="minorBidi"/>
            <w:noProof/>
            <w:sz w:val="24"/>
            <w:lang w:eastAsia="de-DE"/>
          </w:rPr>
          <w:tab/>
        </w:r>
        <w:r w:rsidR="00266E91" w:rsidRPr="00244D6E">
          <w:rPr>
            <w:rStyle w:val="Hyperlink"/>
            <w:noProof/>
          </w:rPr>
          <w:t>Software und Sonstige Dienste</w:t>
        </w:r>
        <w:r w:rsidR="00266E91">
          <w:rPr>
            <w:noProof/>
            <w:webHidden/>
          </w:rPr>
          <w:tab/>
        </w:r>
        <w:r w:rsidR="00266E91">
          <w:rPr>
            <w:noProof/>
            <w:webHidden/>
          </w:rPr>
          <w:fldChar w:fldCharType="begin"/>
        </w:r>
        <w:r w:rsidR="00266E91">
          <w:rPr>
            <w:noProof/>
            <w:webHidden/>
          </w:rPr>
          <w:instrText xml:space="preserve"> PAGEREF _Toc111123236 \h </w:instrText>
        </w:r>
        <w:r w:rsidR="00266E91">
          <w:rPr>
            <w:noProof/>
            <w:webHidden/>
          </w:rPr>
        </w:r>
        <w:r w:rsidR="00266E91">
          <w:rPr>
            <w:noProof/>
            <w:webHidden/>
          </w:rPr>
          <w:fldChar w:fldCharType="separate"/>
        </w:r>
        <w:r w:rsidR="00266E91">
          <w:rPr>
            <w:noProof/>
            <w:webHidden/>
          </w:rPr>
          <w:t>4</w:t>
        </w:r>
        <w:r w:rsidR="00266E91">
          <w:rPr>
            <w:noProof/>
            <w:webHidden/>
          </w:rPr>
          <w:fldChar w:fldCharType="end"/>
        </w:r>
      </w:hyperlink>
    </w:p>
    <w:p w14:paraId="171F56A1" w14:textId="77777777" w:rsidR="00266E91" w:rsidRDefault="00000000" w:rsidP="00416CA9">
      <w:pPr>
        <w:pStyle w:val="Verzeichnis1"/>
        <w:rPr>
          <w:rFonts w:asciiTheme="minorHAnsi" w:eastAsiaTheme="minorEastAsia" w:hAnsiTheme="minorHAnsi" w:cstheme="minorBidi"/>
          <w:noProof/>
          <w:sz w:val="24"/>
          <w:lang w:eastAsia="de-DE"/>
        </w:rPr>
      </w:pPr>
      <w:hyperlink w:anchor="_Toc111123237" w:history="1">
        <w:r w:rsidR="00266E91" w:rsidRPr="00244D6E">
          <w:rPr>
            <w:rStyle w:val="Hyperlink"/>
            <w:noProof/>
          </w:rPr>
          <w:t>6</w:t>
        </w:r>
        <w:r w:rsidR="00266E91">
          <w:rPr>
            <w:rFonts w:asciiTheme="minorHAnsi" w:eastAsiaTheme="minorEastAsia" w:hAnsiTheme="minorHAnsi" w:cstheme="minorBidi"/>
            <w:noProof/>
            <w:sz w:val="24"/>
            <w:lang w:eastAsia="de-DE"/>
          </w:rPr>
          <w:tab/>
        </w:r>
        <w:r w:rsidR="00266E91" w:rsidRPr="00244D6E">
          <w:rPr>
            <w:rStyle w:val="Hyperlink"/>
            <w:noProof/>
          </w:rPr>
          <w:t>Kosten und Zahlung</w:t>
        </w:r>
        <w:r w:rsidR="00266E91">
          <w:rPr>
            <w:noProof/>
            <w:webHidden/>
          </w:rPr>
          <w:tab/>
        </w:r>
        <w:r w:rsidR="00266E91">
          <w:rPr>
            <w:noProof/>
            <w:webHidden/>
          </w:rPr>
          <w:fldChar w:fldCharType="begin"/>
        </w:r>
        <w:r w:rsidR="00266E91">
          <w:rPr>
            <w:noProof/>
            <w:webHidden/>
          </w:rPr>
          <w:instrText xml:space="preserve"> PAGEREF _Toc111123237 \h </w:instrText>
        </w:r>
        <w:r w:rsidR="00266E91">
          <w:rPr>
            <w:noProof/>
            <w:webHidden/>
          </w:rPr>
        </w:r>
        <w:r w:rsidR="00266E91">
          <w:rPr>
            <w:noProof/>
            <w:webHidden/>
          </w:rPr>
          <w:fldChar w:fldCharType="separate"/>
        </w:r>
        <w:r w:rsidR="00266E91">
          <w:rPr>
            <w:noProof/>
            <w:webHidden/>
          </w:rPr>
          <w:t>5</w:t>
        </w:r>
        <w:r w:rsidR="00266E91">
          <w:rPr>
            <w:noProof/>
            <w:webHidden/>
          </w:rPr>
          <w:fldChar w:fldCharType="end"/>
        </w:r>
      </w:hyperlink>
    </w:p>
    <w:p w14:paraId="284B10B1" w14:textId="77777777" w:rsidR="00266E91" w:rsidRDefault="00000000" w:rsidP="00266E91">
      <w:pPr>
        <w:pStyle w:val="Verzeichnis2"/>
        <w:rPr>
          <w:rFonts w:asciiTheme="minorHAnsi" w:eastAsiaTheme="minorEastAsia" w:hAnsiTheme="minorHAnsi" w:cstheme="minorBidi"/>
          <w:noProof/>
          <w:sz w:val="24"/>
          <w:szCs w:val="24"/>
          <w:lang w:eastAsia="de-DE"/>
        </w:rPr>
      </w:pPr>
      <w:hyperlink w:anchor="_Toc111123238" w:history="1">
        <w:r w:rsidR="00266E91" w:rsidRPr="00244D6E">
          <w:rPr>
            <w:rStyle w:val="Hyperlink"/>
            <w:noProof/>
          </w:rPr>
          <w:t>6.1</w:t>
        </w:r>
        <w:r w:rsidR="00266E91">
          <w:rPr>
            <w:rFonts w:asciiTheme="minorHAnsi" w:eastAsiaTheme="minorEastAsia" w:hAnsiTheme="minorHAnsi" w:cstheme="minorBidi"/>
            <w:noProof/>
            <w:sz w:val="24"/>
            <w:szCs w:val="24"/>
            <w:lang w:eastAsia="de-DE"/>
          </w:rPr>
          <w:tab/>
        </w:r>
        <w:r w:rsidR="00266E91" w:rsidRPr="00244D6E">
          <w:rPr>
            <w:rStyle w:val="Hyperlink"/>
            <w:noProof/>
          </w:rPr>
          <w:t>Bei Abschluss des Signaturvertrags</w:t>
        </w:r>
        <w:r w:rsidR="00266E91">
          <w:rPr>
            <w:noProof/>
            <w:webHidden/>
          </w:rPr>
          <w:tab/>
        </w:r>
        <w:r w:rsidR="00266E91">
          <w:rPr>
            <w:noProof/>
            <w:webHidden/>
          </w:rPr>
          <w:fldChar w:fldCharType="begin"/>
        </w:r>
        <w:r w:rsidR="00266E91">
          <w:rPr>
            <w:noProof/>
            <w:webHidden/>
          </w:rPr>
          <w:instrText xml:space="preserve"> PAGEREF _Toc111123238 \h </w:instrText>
        </w:r>
        <w:r w:rsidR="00266E91">
          <w:rPr>
            <w:noProof/>
            <w:webHidden/>
          </w:rPr>
        </w:r>
        <w:r w:rsidR="00266E91">
          <w:rPr>
            <w:noProof/>
            <w:webHidden/>
          </w:rPr>
          <w:fldChar w:fldCharType="separate"/>
        </w:r>
        <w:r w:rsidR="00266E91">
          <w:rPr>
            <w:noProof/>
            <w:webHidden/>
          </w:rPr>
          <w:t>5</w:t>
        </w:r>
        <w:r w:rsidR="00266E91">
          <w:rPr>
            <w:noProof/>
            <w:webHidden/>
          </w:rPr>
          <w:fldChar w:fldCharType="end"/>
        </w:r>
      </w:hyperlink>
    </w:p>
    <w:p w14:paraId="62CC2499" w14:textId="77777777" w:rsidR="00266E91" w:rsidRDefault="00000000" w:rsidP="00266E91">
      <w:pPr>
        <w:pStyle w:val="Verzeichnis2"/>
        <w:rPr>
          <w:rFonts w:asciiTheme="minorHAnsi" w:eastAsiaTheme="minorEastAsia" w:hAnsiTheme="minorHAnsi" w:cstheme="minorBidi"/>
          <w:noProof/>
          <w:sz w:val="24"/>
          <w:szCs w:val="24"/>
          <w:lang w:eastAsia="de-DE"/>
        </w:rPr>
      </w:pPr>
      <w:hyperlink w:anchor="_Toc111123239" w:history="1">
        <w:r w:rsidR="00266E91" w:rsidRPr="00244D6E">
          <w:rPr>
            <w:rStyle w:val="Hyperlink"/>
            <w:noProof/>
          </w:rPr>
          <w:t>6.2</w:t>
        </w:r>
        <w:r w:rsidR="00266E91">
          <w:rPr>
            <w:rFonts w:asciiTheme="minorHAnsi" w:eastAsiaTheme="minorEastAsia" w:hAnsiTheme="minorHAnsi" w:cstheme="minorBidi"/>
            <w:noProof/>
            <w:sz w:val="24"/>
            <w:szCs w:val="24"/>
            <w:lang w:eastAsia="de-DE"/>
          </w:rPr>
          <w:tab/>
        </w:r>
        <w:r w:rsidR="00266E91" w:rsidRPr="00244D6E">
          <w:rPr>
            <w:rStyle w:val="Hyperlink"/>
            <w:noProof/>
          </w:rPr>
          <w:t>Die Abrechnung der Zertifikatsgebühren</w:t>
        </w:r>
        <w:r w:rsidR="00266E91">
          <w:rPr>
            <w:noProof/>
            <w:webHidden/>
          </w:rPr>
          <w:tab/>
        </w:r>
        <w:r w:rsidR="00266E91">
          <w:rPr>
            <w:noProof/>
            <w:webHidden/>
          </w:rPr>
          <w:fldChar w:fldCharType="begin"/>
        </w:r>
        <w:r w:rsidR="00266E91">
          <w:rPr>
            <w:noProof/>
            <w:webHidden/>
          </w:rPr>
          <w:instrText xml:space="preserve"> PAGEREF _Toc111123239 \h </w:instrText>
        </w:r>
        <w:r w:rsidR="00266E91">
          <w:rPr>
            <w:noProof/>
            <w:webHidden/>
          </w:rPr>
        </w:r>
        <w:r w:rsidR="00266E91">
          <w:rPr>
            <w:noProof/>
            <w:webHidden/>
          </w:rPr>
          <w:fldChar w:fldCharType="separate"/>
        </w:r>
        <w:r w:rsidR="00266E91">
          <w:rPr>
            <w:noProof/>
            <w:webHidden/>
          </w:rPr>
          <w:t>5</w:t>
        </w:r>
        <w:r w:rsidR="00266E91">
          <w:rPr>
            <w:noProof/>
            <w:webHidden/>
          </w:rPr>
          <w:fldChar w:fldCharType="end"/>
        </w:r>
      </w:hyperlink>
    </w:p>
    <w:p w14:paraId="4CA4FAAA" w14:textId="77777777" w:rsidR="00266E91" w:rsidRDefault="00000000" w:rsidP="00266E91">
      <w:pPr>
        <w:pStyle w:val="Verzeichnis2"/>
        <w:rPr>
          <w:rFonts w:asciiTheme="minorHAnsi" w:eastAsiaTheme="minorEastAsia" w:hAnsiTheme="minorHAnsi" w:cstheme="minorBidi"/>
          <w:noProof/>
          <w:sz w:val="24"/>
          <w:szCs w:val="24"/>
          <w:lang w:eastAsia="de-DE"/>
        </w:rPr>
      </w:pPr>
      <w:hyperlink w:anchor="_Toc111123240" w:history="1">
        <w:r w:rsidR="00266E91" w:rsidRPr="00244D6E">
          <w:rPr>
            <w:rStyle w:val="Hyperlink"/>
            <w:noProof/>
          </w:rPr>
          <w:t>6.3</w:t>
        </w:r>
        <w:r w:rsidR="00266E91">
          <w:rPr>
            <w:rFonts w:asciiTheme="minorHAnsi" w:eastAsiaTheme="minorEastAsia" w:hAnsiTheme="minorHAnsi" w:cstheme="minorBidi"/>
            <w:noProof/>
            <w:sz w:val="24"/>
            <w:szCs w:val="24"/>
            <w:lang w:eastAsia="de-DE"/>
          </w:rPr>
          <w:tab/>
        </w:r>
        <w:r w:rsidR="00266E91" w:rsidRPr="00244D6E">
          <w:rPr>
            <w:rStyle w:val="Hyperlink"/>
            <w:noProof/>
          </w:rPr>
          <w:t>Zahlung, Rechnung und Preisanpassung:</w:t>
        </w:r>
        <w:r w:rsidR="00266E91">
          <w:rPr>
            <w:noProof/>
            <w:webHidden/>
          </w:rPr>
          <w:tab/>
        </w:r>
        <w:r w:rsidR="00266E91">
          <w:rPr>
            <w:noProof/>
            <w:webHidden/>
          </w:rPr>
          <w:fldChar w:fldCharType="begin"/>
        </w:r>
        <w:r w:rsidR="00266E91">
          <w:rPr>
            <w:noProof/>
            <w:webHidden/>
          </w:rPr>
          <w:instrText xml:space="preserve"> PAGEREF _Toc111123240 \h </w:instrText>
        </w:r>
        <w:r w:rsidR="00266E91">
          <w:rPr>
            <w:noProof/>
            <w:webHidden/>
          </w:rPr>
        </w:r>
        <w:r w:rsidR="00266E91">
          <w:rPr>
            <w:noProof/>
            <w:webHidden/>
          </w:rPr>
          <w:fldChar w:fldCharType="separate"/>
        </w:r>
        <w:r w:rsidR="00266E91">
          <w:rPr>
            <w:noProof/>
            <w:webHidden/>
          </w:rPr>
          <w:t>5</w:t>
        </w:r>
        <w:r w:rsidR="00266E91">
          <w:rPr>
            <w:noProof/>
            <w:webHidden/>
          </w:rPr>
          <w:fldChar w:fldCharType="end"/>
        </w:r>
      </w:hyperlink>
    </w:p>
    <w:p w14:paraId="703139FA" w14:textId="77777777" w:rsidR="00266E91" w:rsidRDefault="00000000" w:rsidP="00266E91">
      <w:pPr>
        <w:pStyle w:val="Verzeichnis2"/>
        <w:rPr>
          <w:rFonts w:asciiTheme="minorHAnsi" w:eastAsiaTheme="minorEastAsia" w:hAnsiTheme="minorHAnsi" w:cstheme="minorBidi"/>
          <w:noProof/>
          <w:sz w:val="24"/>
          <w:szCs w:val="24"/>
          <w:lang w:eastAsia="de-DE"/>
        </w:rPr>
      </w:pPr>
      <w:hyperlink w:anchor="_Toc111123241" w:history="1">
        <w:r w:rsidR="00266E91" w:rsidRPr="00244D6E">
          <w:rPr>
            <w:rStyle w:val="Hyperlink"/>
            <w:noProof/>
          </w:rPr>
          <w:t>6.4</w:t>
        </w:r>
        <w:r w:rsidR="00266E91">
          <w:rPr>
            <w:rFonts w:asciiTheme="minorHAnsi" w:eastAsiaTheme="minorEastAsia" w:hAnsiTheme="minorHAnsi" w:cstheme="minorBidi"/>
            <w:noProof/>
            <w:sz w:val="24"/>
            <w:szCs w:val="24"/>
            <w:lang w:eastAsia="de-DE"/>
          </w:rPr>
          <w:tab/>
        </w:r>
        <w:r w:rsidR="00266E91" w:rsidRPr="00244D6E">
          <w:rPr>
            <w:rStyle w:val="Hyperlink"/>
            <w:noProof/>
          </w:rPr>
          <w:t>Informations- und Prüfpflicht</w:t>
        </w:r>
        <w:r w:rsidR="00266E91">
          <w:rPr>
            <w:noProof/>
            <w:webHidden/>
          </w:rPr>
          <w:tab/>
        </w:r>
        <w:r w:rsidR="00266E91">
          <w:rPr>
            <w:noProof/>
            <w:webHidden/>
          </w:rPr>
          <w:fldChar w:fldCharType="begin"/>
        </w:r>
        <w:r w:rsidR="00266E91">
          <w:rPr>
            <w:noProof/>
            <w:webHidden/>
          </w:rPr>
          <w:instrText xml:space="preserve"> PAGEREF _Toc111123241 \h </w:instrText>
        </w:r>
        <w:r w:rsidR="00266E91">
          <w:rPr>
            <w:noProof/>
            <w:webHidden/>
          </w:rPr>
        </w:r>
        <w:r w:rsidR="00266E91">
          <w:rPr>
            <w:noProof/>
            <w:webHidden/>
          </w:rPr>
          <w:fldChar w:fldCharType="separate"/>
        </w:r>
        <w:r w:rsidR="00266E91">
          <w:rPr>
            <w:noProof/>
            <w:webHidden/>
          </w:rPr>
          <w:t>5</w:t>
        </w:r>
        <w:r w:rsidR="00266E91">
          <w:rPr>
            <w:noProof/>
            <w:webHidden/>
          </w:rPr>
          <w:fldChar w:fldCharType="end"/>
        </w:r>
      </w:hyperlink>
    </w:p>
    <w:p w14:paraId="2B8A0D14" w14:textId="77777777" w:rsidR="00266E91" w:rsidRDefault="00000000" w:rsidP="00266E91">
      <w:pPr>
        <w:pStyle w:val="Verzeichnis2"/>
        <w:rPr>
          <w:rFonts w:asciiTheme="minorHAnsi" w:eastAsiaTheme="minorEastAsia" w:hAnsiTheme="minorHAnsi" w:cstheme="minorBidi"/>
          <w:noProof/>
          <w:sz w:val="24"/>
          <w:szCs w:val="24"/>
          <w:lang w:eastAsia="de-DE"/>
        </w:rPr>
      </w:pPr>
      <w:hyperlink w:anchor="_Toc111123242" w:history="1">
        <w:r w:rsidR="00266E91" w:rsidRPr="00244D6E">
          <w:rPr>
            <w:rStyle w:val="Hyperlink"/>
            <w:noProof/>
          </w:rPr>
          <w:t>6.5</w:t>
        </w:r>
        <w:r w:rsidR="00266E91">
          <w:rPr>
            <w:rFonts w:asciiTheme="minorHAnsi" w:eastAsiaTheme="minorEastAsia" w:hAnsiTheme="minorHAnsi" w:cstheme="minorBidi"/>
            <w:noProof/>
            <w:sz w:val="24"/>
            <w:szCs w:val="24"/>
            <w:lang w:eastAsia="de-DE"/>
          </w:rPr>
          <w:tab/>
        </w:r>
        <w:r w:rsidR="00266E91" w:rsidRPr="00244D6E">
          <w:rPr>
            <w:rStyle w:val="Hyperlink"/>
            <w:noProof/>
          </w:rPr>
          <w:t>Mahnung</w:t>
        </w:r>
        <w:r w:rsidR="00266E91">
          <w:rPr>
            <w:noProof/>
            <w:webHidden/>
          </w:rPr>
          <w:tab/>
        </w:r>
        <w:r w:rsidR="00266E91">
          <w:rPr>
            <w:noProof/>
            <w:webHidden/>
          </w:rPr>
          <w:fldChar w:fldCharType="begin"/>
        </w:r>
        <w:r w:rsidR="00266E91">
          <w:rPr>
            <w:noProof/>
            <w:webHidden/>
          </w:rPr>
          <w:instrText xml:space="preserve"> PAGEREF _Toc111123242 \h </w:instrText>
        </w:r>
        <w:r w:rsidR="00266E91">
          <w:rPr>
            <w:noProof/>
            <w:webHidden/>
          </w:rPr>
        </w:r>
        <w:r w:rsidR="00266E91">
          <w:rPr>
            <w:noProof/>
            <w:webHidden/>
          </w:rPr>
          <w:fldChar w:fldCharType="separate"/>
        </w:r>
        <w:r w:rsidR="00266E91">
          <w:rPr>
            <w:noProof/>
            <w:webHidden/>
          </w:rPr>
          <w:t>5</w:t>
        </w:r>
        <w:r w:rsidR="00266E91">
          <w:rPr>
            <w:noProof/>
            <w:webHidden/>
          </w:rPr>
          <w:fldChar w:fldCharType="end"/>
        </w:r>
      </w:hyperlink>
    </w:p>
    <w:p w14:paraId="6A248969" w14:textId="77777777" w:rsidR="00266E91" w:rsidRDefault="00000000" w:rsidP="00266E91">
      <w:pPr>
        <w:pStyle w:val="Verzeichnis2"/>
        <w:rPr>
          <w:rFonts w:asciiTheme="minorHAnsi" w:eastAsiaTheme="minorEastAsia" w:hAnsiTheme="minorHAnsi" w:cstheme="minorBidi"/>
          <w:noProof/>
          <w:sz w:val="24"/>
          <w:szCs w:val="24"/>
          <w:lang w:eastAsia="de-DE"/>
        </w:rPr>
      </w:pPr>
      <w:hyperlink w:anchor="_Toc111123243" w:history="1">
        <w:r w:rsidR="00266E91" w:rsidRPr="00244D6E">
          <w:rPr>
            <w:rStyle w:val="Hyperlink"/>
            <w:noProof/>
          </w:rPr>
          <w:t>6.6</w:t>
        </w:r>
        <w:r w:rsidR="00266E91">
          <w:rPr>
            <w:rFonts w:asciiTheme="minorHAnsi" w:eastAsiaTheme="minorEastAsia" w:hAnsiTheme="minorHAnsi" w:cstheme="minorBidi"/>
            <w:noProof/>
            <w:sz w:val="24"/>
            <w:szCs w:val="24"/>
            <w:lang w:eastAsia="de-DE"/>
          </w:rPr>
          <w:tab/>
        </w:r>
        <w:r w:rsidR="00266E91" w:rsidRPr="00244D6E">
          <w:rPr>
            <w:rStyle w:val="Hyperlink"/>
            <w:noProof/>
          </w:rPr>
          <w:t>Fälligkeit</w:t>
        </w:r>
        <w:r w:rsidR="00266E91">
          <w:rPr>
            <w:noProof/>
            <w:webHidden/>
          </w:rPr>
          <w:tab/>
        </w:r>
        <w:r w:rsidR="00266E91">
          <w:rPr>
            <w:noProof/>
            <w:webHidden/>
          </w:rPr>
          <w:fldChar w:fldCharType="begin"/>
        </w:r>
        <w:r w:rsidR="00266E91">
          <w:rPr>
            <w:noProof/>
            <w:webHidden/>
          </w:rPr>
          <w:instrText xml:space="preserve"> PAGEREF _Toc111123243 \h </w:instrText>
        </w:r>
        <w:r w:rsidR="00266E91">
          <w:rPr>
            <w:noProof/>
            <w:webHidden/>
          </w:rPr>
        </w:r>
        <w:r w:rsidR="00266E91">
          <w:rPr>
            <w:noProof/>
            <w:webHidden/>
          </w:rPr>
          <w:fldChar w:fldCharType="separate"/>
        </w:r>
        <w:r w:rsidR="00266E91">
          <w:rPr>
            <w:noProof/>
            <w:webHidden/>
          </w:rPr>
          <w:t>5</w:t>
        </w:r>
        <w:r w:rsidR="00266E91">
          <w:rPr>
            <w:noProof/>
            <w:webHidden/>
          </w:rPr>
          <w:fldChar w:fldCharType="end"/>
        </w:r>
      </w:hyperlink>
    </w:p>
    <w:p w14:paraId="16B8767C" w14:textId="77777777" w:rsidR="00266E91" w:rsidRDefault="00000000" w:rsidP="00416CA9">
      <w:pPr>
        <w:pStyle w:val="Verzeichnis1"/>
        <w:rPr>
          <w:rFonts w:asciiTheme="minorHAnsi" w:eastAsiaTheme="minorEastAsia" w:hAnsiTheme="minorHAnsi" w:cstheme="minorBidi"/>
          <w:noProof/>
          <w:sz w:val="24"/>
          <w:lang w:eastAsia="de-DE"/>
        </w:rPr>
      </w:pPr>
      <w:hyperlink w:anchor="_Toc111123244" w:history="1">
        <w:r w:rsidR="00266E91" w:rsidRPr="00244D6E">
          <w:rPr>
            <w:rStyle w:val="Hyperlink"/>
            <w:noProof/>
          </w:rPr>
          <w:t>7</w:t>
        </w:r>
        <w:r w:rsidR="00266E91">
          <w:rPr>
            <w:rFonts w:asciiTheme="minorHAnsi" w:eastAsiaTheme="minorEastAsia" w:hAnsiTheme="minorHAnsi" w:cstheme="minorBidi"/>
            <w:noProof/>
            <w:sz w:val="24"/>
            <w:lang w:eastAsia="de-DE"/>
          </w:rPr>
          <w:tab/>
        </w:r>
        <w:r w:rsidR="00266E91" w:rsidRPr="00244D6E">
          <w:rPr>
            <w:rStyle w:val="Hyperlink"/>
            <w:noProof/>
          </w:rPr>
          <w:t>Datenschutz</w:t>
        </w:r>
        <w:r w:rsidR="00266E91">
          <w:rPr>
            <w:noProof/>
            <w:webHidden/>
          </w:rPr>
          <w:tab/>
        </w:r>
        <w:r w:rsidR="00266E91">
          <w:rPr>
            <w:noProof/>
            <w:webHidden/>
          </w:rPr>
          <w:fldChar w:fldCharType="begin"/>
        </w:r>
        <w:r w:rsidR="00266E91">
          <w:rPr>
            <w:noProof/>
            <w:webHidden/>
          </w:rPr>
          <w:instrText xml:space="preserve"> PAGEREF _Toc111123244 \h </w:instrText>
        </w:r>
        <w:r w:rsidR="00266E91">
          <w:rPr>
            <w:noProof/>
            <w:webHidden/>
          </w:rPr>
        </w:r>
        <w:r w:rsidR="00266E91">
          <w:rPr>
            <w:noProof/>
            <w:webHidden/>
          </w:rPr>
          <w:fldChar w:fldCharType="separate"/>
        </w:r>
        <w:r w:rsidR="00266E91">
          <w:rPr>
            <w:noProof/>
            <w:webHidden/>
          </w:rPr>
          <w:t>5</w:t>
        </w:r>
        <w:r w:rsidR="00266E91">
          <w:rPr>
            <w:noProof/>
            <w:webHidden/>
          </w:rPr>
          <w:fldChar w:fldCharType="end"/>
        </w:r>
      </w:hyperlink>
    </w:p>
    <w:p w14:paraId="3DA637C2" w14:textId="77777777" w:rsidR="00266E91" w:rsidRDefault="00000000" w:rsidP="00266E91">
      <w:pPr>
        <w:pStyle w:val="Verzeichnis2"/>
        <w:rPr>
          <w:rFonts w:asciiTheme="minorHAnsi" w:eastAsiaTheme="minorEastAsia" w:hAnsiTheme="minorHAnsi" w:cstheme="minorBidi"/>
          <w:noProof/>
          <w:sz w:val="24"/>
          <w:szCs w:val="24"/>
          <w:lang w:eastAsia="de-DE"/>
        </w:rPr>
      </w:pPr>
      <w:hyperlink w:anchor="_Toc111123245" w:history="1">
        <w:r w:rsidR="00266E91" w:rsidRPr="00244D6E">
          <w:rPr>
            <w:rStyle w:val="Hyperlink"/>
            <w:noProof/>
          </w:rPr>
          <w:t>7.1</w:t>
        </w:r>
        <w:r w:rsidR="00266E91">
          <w:rPr>
            <w:rFonts w:asciiTheme="minorHAnsi" w:eastAsiaTheme="minorEastAsia" w:hAnsiTheme="minorHAnsi" w:cstheme="minorBidi"/>
            <w:noProof/>
            <w:sz w:val="24"/>
            <w:szCs w:val="24"/>
            <w:lang w:eastAsia="de-DE"/>
          </w:rPr>
          <w:tab/>
        </w:r>
        <w:r w:rsidR="00266E91" w:rsidRPr="00244D6E">
          <w:rPr>
            <w:rStyle w:val="Hyperlink"/>
            <w:noProof/>
          </w:rPr>
          <w:t>Erfassung von Daten</w:t>
        </w:r>
        <w:r w:rsidR="00266E91">
          <w:rPr>
            <w:noProof/>
            <w:webHidden/>
          </w:rPr>
          <w:tab/>
        </w:r>
        <w:r w:rsidR="00266E91">
          <w:rPr>
            <w:noProof/>
            <w:webHidden/>
          </w:rPr>
          <w:fldChar w:fldCharType="begin"/>
        </w:r>
        <w:r w:rsidR="00266E91">
          <w:rPr>
            <w:noProof/>
            <w:webHidden/>
          </w:rPr>
          <w:instrText xml:space="preserve"> PAGEREF _Toc111123245 \h </w:instrText>
        </w:r>
        <w:r w:rsidR="00266E91">
          <w:rPr>
            <w:noProof/>
            <w:webHidden/>
          </w:rPr>
        </w:r>
        <w:r w:rsidR="00266E91">
          <w:rPr>
            <w:noProof/>
            <w:webHidden/>
          </w:rPr>
          <w:fldChar w:fldCharType="separate"/>
        </w:r>
        <w:r w:rsidR="00266E91">
          <w:rPr>
            <w:noProof/>
            <w:webHidden/>
          </w:rPr>
          <w:t>5</w:t>
        </w:r>
        <w:r w:rsidR="00266E91">
          <w:rPr>
            <w:noProof/>
            <w:webHidden/>
          </w:rPr>
          <w:fldChar w:fldCharType="end"/>
        </w:r>
      </w:hyperlink>
    </w:p>
    <w:p w14:paraId="2CB5D69C" w14:textId="77777777" w:rsidR="00266E91" w:rsidRDefault="00000000" w:rsidP="00266E91">
      <w:pPr>
        <w:pStyle w:val="Verzeichnis2"/>
        <w:rPr>
          <w:rFonts w:asciiTheme="minorHAnsi" w:eastAsiaTheme="minorEastAsia" w:hAnsiTheme="minorHAnsi" w:cstheme="minorBidi"/>
          <w:noProof/>
          <w:sz w:val="24"/>
          <w:szCs w:val="24"/>
          <w:lang w:eastAsia="de-DE"/>
        </w:rPr>
      </w:pPr>
      <w:hyperlink w:anchor="_Toc111123246" w:history="1">
        <w:r w:rsidR="00266E91" w:rsidRPr="00244D6E">
          <w:rPr>
            <w:rStyle w:val="Hyperlink"/>
            <w:noProof/>
          </w:rPr>
          <w:t>7.2</w:t>
        </w:r>
        <w:r w:rsidR="00266E91">
          <w:rPr>
            <w:rFonts w:asciiTheme="minorHAnsi" w:eastAsiaTheme="minorEastAsia" w:hAnsiTheme="minorHAnsi" w:cstheme="minorBidi"/>
            <w:noProof/>
            <w:sz w:val="24"/>
            <w:szCs w:val="24"/>
            <w:lang w:eastAsia="de-DE"/>
          </w:rPr>
          <w:tab/>
        </w:r>
        <w:r w:rsidR="00266E91" w:rsidRPr="00244D6E">
          <w:rPr>
            <w:rStyle w:val="Hyperlink"/>
            <w:noProof/>
          </w:rPr>
          <w:t>Datenverwendung</w:t>
        </w:r>
        <w:r w:rsidR="00266E91">
          <w:rPr>
            <w:noProof/>
            <w:webHidden/>
          </w:rPr>
          <w:tab/>
        </w:r>
        <w:r w:rsidR="00266E91">
          <w:rPr>
            <w:noProof/>
            <w:webHidden/>
          </w:rPr>
          <w:fldChar w:fldCharType="begin"/>
        </w:r>
        <w:r w:rsidR="00266E91">
          <w:rPr>
            <w:noProof/>
            <w:webHidden/>
          </w:rPr>
          <w:instrText xml:space="preserve"> PAGEREF _Toc111123246 \h </w:instrText>
        </w:r>
        <w:r w:rsidR="00266E91">
          <w:rPr>
            <w:noProof/>
            <w:webHidden/>
          </w:rPr>
        </w:r>
        <w:r w:rsidR="00266E91">
          <w:rPr>
            <w:noProof/>
            <w:webHidden/>
          </w:rPr>
          <w:fldChar w:fldCharType="separate"/>
        </w:r>
        <w:r w:rsidR="00266E91">
          <w:rPr>
            <w:noProof/>
            <w:webHidden/>
          </w:rPr>
          <w:t>5</w:t>
        </w:r>
        <w:r w:rsidR="00266E91">
          <w:rPr>
            <w:noProof/>
            <w:webHidden/>
          </w:rPr>
          <w:fldChar w:fldCharType="end"/>
        </w:r>
      </w:hyperlink>
    </w:p>
    <w:p w14:paraId="56F6DCF0" w14:textId="578A0CB6" w:rsidR="00266E91" w:rsidRDefault="00266E91" w:rsidP="00266E91">
      <w:r>
        <w:fldChar w:fldCharType="end"/>
      </w:r>
    </w:p>
    <w:p w14:paraId="5786BADA" w14:textId="08DA6974" w:rsidR="00266E91" w:rsidRDefault="00266E91" w:rsidP="00266E91">
      <w:pPr>
        <w:jc w:val="left"/>
      </w:pPr>
      <w:r>
        <w:br w:type="page"/>
      </w:r>
    </w:p>
    <w:p w14:paraId="1BAD47D2" w14:textId="062F17A3" w:rsidR="008430D7" w:rsidRPr="00A92410" w:rsidRDefault="001F677A" w:rsidP="00794E12">
      <w:pPr>
        <w:pStyle w:val="berschrift1"/>
      </w:pPr>
      <w:bookmarkStart w:id="0" w:name="_Toc111123222"/>
      <w:r w:rsidRPr="00DE1B6F">
        <w:lastRenderedPageBreak/>
        <w:t>Allgemeine</w:t>
      </w:r>
      <w:r w:rsidRPr="00A92410">
        <w:t xml:space="preserve"> Bestimmungen</w:t>
      </w:r>
      <w:bookmarkEnd w:id="0"/>
    </w:p>
    <w:p w14:paraId="0B754F35" w14:textId="1482C048" w:rsidR="007B2213" w:rsidRPr="007B2213" w:rsidRDefault="00357E84" w:rsidP="00794E12">
      <w:pPr>
        <w:pStyle w:val="ListenabsatzABC"/>
        <w:rPr>
          <w:rFonts w:eastAsia="Times New Roman"/>
          <w:lang w:eastAsia="de-DE"/>
        </w:rPr>
      </w:pPr>
      <w:r w:rsidRPr="00357E84">
        <w:rPr>
          <w:rFonts w:eastAsia="Times New Roman"/>
          <w:lang w:eastAsia="de-DE"/>
        </w:rPr>
        <w:t>A</w:t>
      </w:r>
      <w:r w:rsidRPr="00455864">
        <w:t>-Trust Gesellschaft fu</w:t>
      </w:r>
      <w:r w:rsidRPr="00455864">
        <w:rPr>
          <w:rFonts w:ascii="Times New Roman" w:hAnsi="Times New Roman" w:cs="Times New Roman"/>
        </w:rPr>
        <w:t>̈</w:t>
      </w:r>
      <w:r w:rsidRPr="00455864">
        <w:t>r Sicherheitssysteme im elektronischen Datenverkehr GmbH ("A-Trust") erbringt Lieferungen und Leistungen („Leistungen“) in den Bereichen Informations- und Kommunikationstechnologie. Diese AGB gelten in ihrer jeweils zum Vertragsabschlusszeitpunkt gu</w:t>
      </w:r>
      <w:r w:rsidRPr="00455864">
        <w:rPr>
          <w:rFonts w:ascii="Times New Roman" w:hAnsi="Times New Roman" w:cs="Times New Roman"/>
        </w:rPr>
        <w:t>̈</w:t>
      </w:r>
      <w:r w:rsidRPr="00455864">
        <w:t>ltigen Fassung fu</w:t>
      </w:r>
      <w:r w:rsidRPr="00455864">
        <w:rPr>
          <w:rFonts w:ascii="Times New Roman" w:hAnsi="Times New Roman" w:cs="Times New Roman"/>
        </w:rPr>
        <w:t>̈</w:t>
      </w:r>
      <w:r w:rsidRPr="00455864">
        <w:t>r alle IKT Leis- tungen von A-Trust gegenu</w:t>
      </w:r>
      <w:r w:rsidRPr="00455864">
        <w:rPr>
          <w:rFonts w:ascii="Times New Roman" w:hAnsi="Times New Roman" w:cs="Times New Roman"/>
        </w:rPr>
        <w:t>̈</w:t>
      </w:r>
      <w:r w:rsidRPr="00455864">
        <w:t>ber dem jeweiligen Kunden und bilden einen integ- rierenden Bestandteil des Vertragsverha</w:t>
      </w:r>
      <w:r w:rsidRPr="00455864">
        <w:rPr>
          <w:rFonts w:ascii="Times New Roman" w:hAnsi="Times New Roman" w:cs="Times New Roman"/>
        </w:rPr>
        <w:t>̈</w:t>
      </w:r>
      <w:r w:rsidRPr="00455864">
        <w:t>ltnisses. Abweichende oder erg</w:t>
      </w:r>
      <w:r w:rsidR="00D711A0">
        <w:t>änz</w:t>
      </w:r>
      <w:r w:rsidRPr="00455864">
        <w:t>ende Vertragsbedingungen des Kunden werden nicht akzeptiert.</w:t>
      </w:r>
      <w:r w:rsidRPr="00357E84">
        <w:rPr>
          <w:rFonts w:eastAsia="Times New Roman"/>
          <w:lang w:eastAsia="de-DE"/>
        </w:rPr>
        <w:t xml:space="preserve"> </w:t>
      </w:r>
    </w:p>
    <w:p w14:paraId="6015C8C3" w14:textId="62299C03" w:rsidR="001728C0" w:rsidRDefault="008430D7" w:rsidP="00794E12">
      <w:pPr>
        <w:pStyle w:val="ListenabsatzABC"/>
      </w:pPr>
      <w:r w:rsidRPr="008D7C1D">
        <w:rPr>
          <w:lang w:val="en-US"/>
        </w:rPr>
        <w:t>Phasellus leo dolor, tempus non, auctor et, hendrerit quis, nisi. Curabitur ligula sapien, tincidunt non, euismod vitae, posuere imperdiet, leo. Maecenas malesuada. Praesent congue erat at massa. Sed cursus turpis vitae tortor. Donec posuere vulputate arcu. Phasellus accumsan cursus velit. Vestibulum ante ipsum primis in faucibus orci luctus et ultrices posuere cubilia Curae; Sed aliquam, nisi quis porttitor congue, elit erat euismod orci, ac placerat dolor lectus quis orci. Phasellus consectetuer vestibulum elit. Aenean tellus metus, bibendum sed, posuere ac, mattis non, nunc. Vestibulum fringilla pede sit amet augue. In turpis. Pellentesque posuere. Praesent turpis. Aenean posuere, tortor sed cursus feugiat, nunc augue blandit nunc, eu sollicitudin urna dolor sagittis lacus. D</w:t>
      </w:r>
      <w:r w:rsidRPr="00455864">
        <w:t xml:space="preserve"> </w:t>
      </w:r>
    </w:p>
    <w:p w14:paraId="3EC3DDBF" w14:textId="0CFB224C" w:rsidR="001728C0" w:rsidRDefault="001728C0" w:rsidP="00794E12">
      <w:pPr>
        <w:pStyle w:val="berschrift1"/>
      </w:pPr>
      <w:bookmarkStart w:id="1" w:name="_Toc111123223"/>
      <w:r w:rsidRPr="00DE1B6F">
        <w:t>Gegenstand</w:t>
      </w:r>
      <w:r>
        <w:t xml:space="preserve"> der AGB</w:t>
      </w:r>
      <w:bookmarkEnd w:id="1"/>
    </w:p>
    <w:p w14:paraId="64E02A52" w14:textId="6C955089" w:rsidR="001728C0" w:rsidRDefault="001728C0" w:rsidP="00794E12">
      <w:r>
        <w:t>Diese AGB regeln</w:t>
      </w:r>
    </w:p>
    <w:p w14:paraId="06C46FF9" w14:textId="71659230" w:rsidR="001728C0" w:rsidRPr="00704F2E" w:rsidRDefault="001728C0" w:rsidP="00794E12">
      <w:pPr>
        <w:pStyle w:val="Listenabsatz"/>
      </w:pPr>
      <w:r w:rsidRPr="00704F2E">
        <w:t>die Bedingungen der Ausstellung von qualifizierten, kartenbasierten Zertifikaten,</w:t>
      </w:r>
    </w:p>
    <w:p w14:paraId="39085150" w14:textId="60A63532" w:rsidR="001728C0" w:rsidRPr="00704F2E" w:rsidRDefault="001728C0" w:rsidP="00794E12">
      <w:pPr>
        <w:pStyle w:val="Listenabsatz"/>
      </w:pPr>
      <w:r w:rsidRPr="00704F2E">
        <w:t>die Bedingungen der Ausstellung von qualifizierten, mobilen Zertifikaten,</w:t>
      </w:r>
    </w:p>
    <w:p w14:paraId="0F244A33" w14:textId="63539F72" w:rsidR="001728C0" w:rsidRPr="00704F2E" w:rsidRDefault="001728C0" w:rsidP="00794E12">
      <w:pPr>
        <w:pStyle w:val="Listenabsatz"/>
      </w:pPr>
      <w:r w:rsidRPr="00704F2E">
        <w:t xml:space="preserve">die </w:t>
      </w:r>
      <w:r w:rsidRPr="00015205">
        <w:t>Bedingungen</w:t>
      </w:r>
      <w:r w:rsidRPr="00704F2E">
        <w:t xml:space="preserve"> der Ausstellung von fortgeschrittenen Zertifikaten,</w:t>
      </w:r>
    </w:p>
    <w:p w14:paraId="7E3F3BB9" w14:textId="1A18C1EA" w:rsidR="001728C0" w:rsidRPr="00704F2E" w:rsidRDefault="001728C0" w:rsidP="00794E12">
      <w:pPr>
        <w:pStyle w:val="Listenabsatz"/>
      </w:pPr>
      <w:r w:rsidRPr="00704F2E">
        <w:t>die Bedingungen der Ausstellung von einfachen Zertifikaten,</w:t>
      </w:r>
    </w:p>
    <w:p w14:paraId="5AE3270F" w14:textId="42D3FE42" w:rsidR="001728C0" w:rsidRPr="00704F2E" w:rsidRDefault="001728C0" w:rsidP="00794E12">
      <w:pPr>
        <w:pStyle w:val="Listenabsatz"/>
      </w:pPr>
      <w:r w:rsidRPr="00704F2E">
        <w:t>die Bedingungen des Verkaufs und der Lieferung von Signaturkarten durch A-Trust,</w:t>
      </w:r>
    </w:p>
    <w:p w14:paraId="575E5838" w14:textId="59CDF20E" w:rsidR="001728C0" w:rsidRPr="00704F2E" w:rsidRDefault="001728C0" w:rsidP="00794E12">
      <w:pPr>
        <w:pStyle w:val="Listenabsatz"/>
      </w:pPr>
      <w:r w:rsidRPr="00704F2E">
        <w:t>die Bedingungen der Bereitstellung von Software und sonstiger Dienste durch A- Trust,</w:t>
      </w:r>
    </w:p>
    <w:p w14:paraId="01A2D3E5" w14:textId="1EA48919" w:rsidR="001728C0" w:rsidRDefault="001728C0" w:rsidP="00794E12">
      <w:pPr>
        <w:pStyle w:val="Listenabsatz"/>
      </w:pPr>
      <w:r w:rsidRPr="00704F2E">
        <w:t>die Pflichten des Kunden im Zusammenhang mit dem sicheren Umgang mit Zertifi- katen.</w:t>
      </w:r>
    </w:p>
    <w:p w14:paraId="63239D44" w14:textId="427DBAD8" w:rsidR="001728C0" w:rsidRDefault="001728C0" w:rsidP="00794E12">
      <w:pPr>
        <w:pStyle w:val="berschrift1"/>
      </w:pPr>
      <w:bookmarkStart w:id="2" w:name="_Toc111123224"/>
      <w:r>
        <w:t>Signaturvertrag und Zertifikatsausstellung</w:t>
      </w:r>
      <w:bookmarkEnd w:id="2"/>
    </w:p>
    <w:p w14:paraId="68551616" w14:textId="7AA387BA" w:rsidR="001728C0" w:rsidRDefault="001728C0" w:rsidP="00794E12">
      <w:pPr>
        <w:pStyle w:val="berschrift2"/>
      </w:pPr>
      <w:bookmarkStart w:id="3" w:name="_Toc111123225"/>
      <w:r w:rsidRPr="00704F2E">
        <w:t>Signaturvertrag</w:t>
      </w:r>
      <w:r>
        <w:t>:</w:t>
      </w:r>
      <w:bookmarkEnd w:id="3"/>
    </w:p>
    <w:p w14:paraId="02332B04" w14:textId="4C245EAA" w:rsidR="00441295" w:rsidRPr="00441295" w:rsidRDefault="00441295" w:rsidP="00441295">
      <w:pPr>
        <w:pStyle w:val="berschrift3"/>
      </w:pPr>
      <w:bookmarkStart w:id="4" w:name="_Toc111123226"/>
      <w:r>
        <w:t>Headline 3</w:t>
      </w:r>
      <w:bookmarkEnd w:id="4"/>
    </w:p>
    <w:p w14:paraId="011D944C" w14:textId="2A5087FC" w:rsidR="001728C0" w:rsidRDefault="001728C0" w:rsidP="00794E12">
      <w:r>
        <w:t>Im Zuge der Ausstellung eines qualifizierten oder fortgeschrittenen Zertifikats schließt der Kunde einen Signaturvertrag über die Nutzung des/der jeweilige/n Vertrauens- diensteprodukte(s) mit A-Trust ab.</w:t>
      </w:r>
    </w:p>
    <w:p w14:paraId="28E2CABA" w14:textId="36B52860" w:rsidR="001728C0" w:rsidRPr="005C79CB" w:rsidRDefault="001728C0" w:rsidP="00794E12">
      <w:pPr>
        <w:rPr>
          <w:b/>
          <w:bCs/>
        </w:rPr>
      </w:pPr>
      <w:r w:rsidRPr="00484131">
        <w:rPr>
          <w:b/>
          <w:bCs/>
        </w:rPr>
        <w:t>Folgende Dokumente werden in ihrer zum Zeitpunkt des Vertragsschlusses gültigen Fas- sung Bestandteil des Signaturvertrags:</w:t>
      </w:r>
    </w:p>
    <w:p w14:paraId="1F880EF9" w14:textId="3024EB95" w:rsidR="001728C0" w:rsidRDefault="001728C0" w:rsidP="00794E12">
      <w:pPr>
        <w:pStyle w:val="Listenabsatz"/>
      </w:pPr>
      <w:r>
        <w:t>Der Antrag/Signaturvertrag,</w:t>
      </w:r>
    </w:p>
    <w:p w14:paraId="41B33249" w14:textId="116DEB6D" w:rsidR="001728C0" w:rsidRDefault="001728C0" w:rsidP="00794E12">
      <w:pPr>
        <w:pStyle w:val="Listenabsatz"/>
      </w:pPr>
      <w:r>
        <w:t>das jeweilige (produktspezifische) Certification Practice Statement (CPS),</w:t>
      </w:r>
    </w:p>
    <w:p w14:paraId="129CED78" w14:textId="70901D9F" w:rsidR="001728C0" w:rsidRDefault="001728C0" w:rsidP="00794E12">
      <w:pPr>
        <w:pStyle w:val="Listenabsatz"/>
      </w:pPr>
      <w:r>
        <w:t>die jeweilige (produktspezifische) produktspezifische Anwendungsvorgabe (CP),</w:t>
      </w:r>
    </w:p>
    <w:p w14:paraId="294ECAFE" w14:textId="5612DCE5" w:rsidR="001728C0" w:rsidRDefault="001728C0" w:rsidP="00794E12">
      <w:pPr>
        <w:pStyle w:val="Listenabsatz"/>
      </w:pPr>
      <w:r>
        <w:t>diese Allgemeinen Geschäftsbedingungen,</w:t>
      </w:r>
    </w:p>
    <w:p w14:paraId="4ECE472B" w14:textId="207A0355" w:rsidR="001728C0" w:rsidRDefault="001728C0" w:rsidP="00794E12">
      <w:pPr>
        <w:pStyle w:val="Listenabsatz"/>
      </w:pPr>
      <w:r>
        <w:t xml:space="preserve">die A-Trust </w:t>
      </w:r>
      <w:r w:rsidRPr="00ED2EB4">
        <w:t>Entgeltbestimmungen</w:t>
      </w:r>
      <w:r>
        <w:t>,</w:t>
      </w:r>
    </w:p>
    <w:p w14:paraId="5A8D0EBE" w14:textId="0B93D8E1" w:rsidR="001728C0" w:rsidRDefault="001728C0" w:rsidP="00794E12">
      <w:pPr>
        <w:pStyle w:val="Listenabsatz"/>
      </w:pPr>
      <w:r>
        <w:t>die A-Trust Liste der empfohlenen Komponenten und Verfahren,</w:t>
      </w:r>
    </w:p>
    <w:p w14:paraId="707B6BDB" w14:textId="7FA75AEA" w:rsidR="001728C0" w:rsidRDefault="001728C0" w:rsidP="00794E12">
      <w:pPr>
        <w:pStyle w:val="Listenabsatz"/>
      </w:pPr>
      <w:r>
        <w:t>Unterrichtung gem. Artikel 24 Abs 2 lit d eIDAS-Verordnung</w:t>
      </w:r>
      <w:r w:rsidR="00E01745">
        <w:rPr>
          <w:rStyle w:val="Funotenzeichen"/>
        </w:rPr>
        <w:footnoteReference w:id="1"/>
      </w:r>
      <w:r>
        <w:t xml:space="preserve"> (nur bei qualifizierten Vertrauensdiensteprodukten),</w:t>
      </w:r>
    </w:p>
    <w:p w14:paraId="45A41F71" w14:textId="49073142" w:rsidR="00704F2E" w:rsidRDefault="001728C0" w:rsidP="00794E12">
      <w:pPr>
        <w:pStyle w:val="Listenabsatz"/>
      </w:pPr>
      <w:r>
        <w:t>Datenschutzmitteilung gem. Artikel 13, 14 DSG-Verordnung</w:t>
      </w:r>
      <w:r w:rsidR="006E5C94">
        <w:rPr>
          <w:rStyle w:val="Funotenzeichen"/>
        </w:rPr>
        <w:footnoteReference w:id="2"/>
      </w:r>
    </w:p>
    <w:p w14:paraId="18C850FA" w14:textId="77777777" w:rsidR="005C79CB" w:rsidRDefault="005C79CB" w:rsidP="005C79CB">
      <w:pPr>
        <w:pStyle w:val="Listenabsatz"/>
        <w:numPr>
          <w:ilvl w:val="0"/>
          <w:numId w:val="0"/>
        </w:numPr>
        <w:ind w:left="284"/>
      </w:pPr>
    </w:p>
    <w:p w14:paraId="409C37C5" w14:textId="57D746A8" w:rsidR="001728C0" w:rsidRDefault="001728C0" w:rsidP="00794E12">
      <w:r>
        <w:t>Der Vertrag zwischen dem Kunden und A-Trust (Signaturvertrag) kommt durch die An- nahme des entsprechenden Antrags (unter Verwendung des hierfür vorgesehenen, vom Kunden vollständig ausgefüllten Antragsformulars) durch A-Trust zustande. Die Annahme erfolgt in der Regel durch die Zurverfügungstellung der zur Nutzung der Leistungen er- forderlichen Informationen und/oder Signaturkarten durch A-Trust.</w:t>
      </w:r>
    </w:p>
    <w:p w14:paraId="5A676A44" w14:textId="78BE91F0" w:rsidR="001728C0" w:rsidRPr="005C79CB" w:rsidRDefault="001728C0" w:rsidP="00794E12">
      <w:pPr>
        <w:rPr>
          <w:b/>
          <w:bCs/>
        </w:rPr>
      </w:pPr>
      <w:r w:rsidRPr="00484131">
        <w:rPr>
          <w:b/>
          <w:bCs/>
        </w:rPr>
        <w:t>Der Signaturvertrag wird bei mobilen Zertifikaten für die Dauer der Zertifikatsgültigkeit abgeschlossen. Bei kartenbasierten Zertifikaten wird der Signaturvertrag prinzipiell auf</w:t>
      </w:r>
    </w:p>
    <w:p w14:paraId="4C648ABE" w14:textId="580A7E0F" w:rsidR="001728C0" w:rsidRDefault="001728C0" w:rsidP="00794E12">
      <w:pPr>
        <w:pStyle w:val="Listenabsatz"/>
      </w:pPr>
      <w:r>
        <w:t>Verordnung (EU) 2016/679 des Europäischen Parlaments und des Rates vom 23. Juli 2014 über elektronische Identifizierung und Vertrauensdienste für elektronische Transaktionen im Binnenmarkt und zur Aufhebung der Richtlinie 1999/93/EG</w:t>
      </w:r>
    </w:p>
    <w:p w14:paraId="232CE547" w14:textId="25383763" w:rsidR="005C79CB" w:rsidRDefault="001728C0" w:rsidP="005C79CB">
      <w:pPr>
        <w:pStyle w:val="Listenabsatz"/>
      </w:pPr>
      <w:r>
        <w:t>Verordnung (EU) 2016/679 des Europäischen Parlaments und des Rates vom 27. April 2016 zum Schutz na- türlicher Personen bei der Verarbeitung personenbezogener Daten, zum freien Datenverkehr und zur Aufhebung der Richtlinie 95/46/EG</w:t>
      </w:r>
    </w:p>
    <w:p w14:paraId="758BE001" w14:textId="0C6495AF" w:rsidR="001728C0" w:rsidRDefault="001728C0" w:rsidP="00794E12">
      <w:r>
        <w:t>unbefristete Dauer abgeschlossen. Die Zertifikatsgültigkeit beträgt prinzipiell 5 Jahre. Auf Wunsch des Kunden kann eine kürzere Zertifikatsgültigkeit vereinbart werden. In diesem Fall wird der Signaturvertrag befristet mit der Dauer der Zertifikatsgültigkeit abgeschlos- sen.</w:t>
      </w:r>
    </w:p>
    <w:p w14:paraId="12DCCDB3" w14:textId="308E1DAA" w:rsidR="001728C0" w:rsidRDefault="001728C0" w:rsidP="00794E12">
      <w:r>
        <w:t>Alle Vertragsdokumente werden von A-Trust im Internet unter http://www.a-trust.at/ elektronisch abrufbereit gehalten.</w:t>
      </w:r>
    </w:p>
    <w:p w14:paraId="3BCBF4A4" w14:textId="51B2426E" w:rsidR="001728C0" w:rsidRDefault="001728C0" w:rsidP="00794E12">
      <w:pPr>
        <w:pStyle w:val="berschrift2"/>
      </w:pPr>
      <w:bookmarkStart w:id="5" w:name="_Toc111123227"/>
      <w:r>
        <w:t>Identitätsfeststellung und Registrierungsstellen:</w:t>
      </w:r>
      <w:bookmarkEnd w:id="5"/>
    </w:p>
    <w:p w14:paraId="14FF6C04" w14:textId="75F14604" w:rsidR="001728C0" w:rsidRDefault="001728C0" w:rsidP="00794E12">
      <w:r>
        <w:t>A-Trust ist berechtigt, bei Bedarf die Identifizierung des Kunden gemäß den jeweils gel- tenden rechtlichen Vorgaben vorzunehmen. A-Trust kann sich für den Abschluss von Sig- naturverträgen und für die Feststellung der Identität des Kunden autorisierter Regis- trierungsstellen (Registration Authority, RA) bedienen. Die Registrierungsstellen werden im Auftrag und im Namen von A-Trust tätig. Die Identitätsfeststellung kann entweder persönlich bei einer autorisierten Registrierungsstelle oder durch einen anderen, in seiner Zuverlässigkeit gleichwertigen, von A-Trust spezifizierten, Nachweis erfolgen.</w:t>
      </w:r>
    </w:p>
    <w:p w14:paraId="25DF93B8" w14:textId="3EAB6096" w:rsidR="001728C0" w:rsidRDefault="001728C0" w:rsidP="00794E12">
      <w:pPr>
        <w:pStyle w:val="berschrift2"/>
      </w:pPr>
      <w:bookmarkStart w:id="6" w:name="_Toc111123228"/>
      <w:r>
        <w:t>Kündigung durch A-Trust</w:t>
      </w:r>
      <w:bookmarkEnd w:id="6"/>
    </w:p>
    <w:p w14:paraId="719C55FE" w14:textId="2BCEA86E" w:rsidR="001728C0" w:rsidRDefault="001728C0" w:rsidP="00794E12">
      <w:r>
        <w:t xml:space="preserve">A-Trust kann den Signaturvertrag im Falle einer wesentlichen Pflichtverletzung durch den Kunden ohne Einhaltung einer Kündigungsfrist kündigen. Im diesem Fall wird das auf dem gekündigten Signaturvertrag beruhende Zertifikat zum Zeitpunkt der Kündigung durch A-Trust widerrufen. Als Gründe für eine solche </w:t>
      </w:r>
      <w:r>
        <w:lastRenderedPageBreak/>
        <w:t>Kündigung kommen insbesondere die in Punkt 3.3 dieser AGB genannten in Betracht.</w:t>
      </w:r>
    </w:p>
    <w:p w14:paraId="159BF573" w14:textId="4FA5202D" w:rsidR="001728C0" w:rsidRDefault="001728C0" w:rsidP="00794E12">
      <w:pPr>
        <w:pStyle w:val="berschrift2"/>
      </w:pPr>
      <w:bookmarkStart w:id="7" w:name="_Toc111123229"/>
      <w:r>
        <w:t>Kündigung durch den Kunden</w:t>
      </w:r>
      <w:bookmarkEnd w:id="7"/>
    </w:p>
    <w:p w14:paraId="4F2623DE" w14:textId="78B18C3B" w:rsidR="001728C0" w:rsidRDefault="001728C0" w:rsidP="00794E12">
      <w:r>
        <w:t>Der Kunde kann den Signaturvertrag ohne Einhaltung einer Kündigungsfrist ordentlich kündigen wodurch die auf dem gekündigten Signaturvertrag beruhenden Zertifikate als vom Kunden widerrufen gelten. Die Kündigung kann persönlich in einer von A-Trust auto- risierten Registrierungsstelle oder unter Angabe des Passworts für Widerruf des Kunden beim Widerrufsdienst der A-Trust erfolgen. Die Gültigkeit der Zertifikate bleibt bis zum Rücktritts-Stichtag aufrecht, wenn nicht früher ein Widerruf oder eine Aussetzung der Zertifikate erfolgt.</w:t>
      </w:r>
    </w:p>
    <w:p w14:paraId="053ADDBC" w14:textId="7F0D85DC" w:rsidR="001728C0" w:rsidRDefault="001728C0" w:rsidP="00794E12">
      <w:pPr>
        <w:pStyle w:val="berschrift2"/>
      </w:pPr>
      <w:bookmarkStart w:id="8" w:name="_Toc111123230"/>
      <w:r>
        <w:t>Rechtsgrundlagen</w:t>
      </w:r>
      <w:bookmarkEnd w:id="8"/>
    </w:p>
    <w:p w14:paraId="7C27F4FD" w14:textId="21C1E975" w:rsidR="001728C0" w:rsidRDefault="001728C0" w:rsidP="00794E12">
      <w:r>
        <w:t>Für die Beantragung, das Ausstellungsverfahren und die Verwendung von Zertifikaten, gelten die Bestimmungen der eIDAS-Verordnung, des SVG3 und der SVV4 in ihrer jeweils geltenden Fassung.</w:t>
      </w:r>
    </w:p>
    <w:p w14:paraId="107E6F7E" w14:textId="7BE93C47" w:rsidR="001728C0" w:rsidRDefault="001728C0" w:rsidP="00794E12">
      <w:pPr>
        <w:pStyle w:val="berschrift1"/>
      </w:pPr>
      <w:bookmarkStart w:id="9" w:name="_Toc111123231"/>
      <w:r>
        <w:t>Zertifikate und Trägermedien</w:t>
      </w:r>
      <w:bookmarkEnd w:id="9"/>
    </w:p>
    <w:p w14:paraId="5D87E52D" w14:textId="1D05C4BE" w:rsidR="001728C0" w:rsidRDefault="001728C0" w:rsidP="00794E12">
      <w:pPr>
        <w:pStyle w:val="berschrift2"/>
      </w:pPr>
      <w:bookmarkStart w:id="10" w:name="_Toc111123232"/>
      <w:r w:rsidRPr="00002D52">
        <w:t>Kartenbasierte</w:t>
      </w:r>
      <w:r>
        <w:t xml:space="preserve"> und mobile Zertifikate</w:t>
      </w:r>
      <w:bookmarkEnd w:id="10"/>
    </w:p>
    <w:p w14:paraId="1C005A0E" w14:textId="79E6FB5F" w:rsidR="001728C0" w:rsidRDefault="001728C0" w:rsidP="00794E12">
      <w:r w:rsidRPr="00794E12">
        <w:t>Der dem jeweiligen kartenbasierten Zertifikat zugeordnete private Schlüssel kann entwe- der auf Signaturkarten von A-Trust oder -nach Maßgabe der technischen Möglichkeiten- auf vom Kunden oder Dritten beigestellten Chipkarten (zb: E-Card) aufgebracht werden. Bei mobilen Zertifikaten wird der jeweilige private Schlüssel einer Handynummer zuge- ordnet.</w:t>
      </w:r>
    </w:p>
    <w:p w14:paraId="548B9903" w14:textId="33576A71" w:rsidR="001728C0" w:rsidRDefault="001728C0" w:rsidP="00794E12">
      <w:pPr>
        <w:pStyle w:val="berschrift2"/>
      </w:pPr>
      <w:bookmarkStart w:id="11" w:name="_Toc111123233"/>
      <w:r w:rsidRPr="00002D52">
        <w:t>Neuausstellung</w:t>
      </w:r>
      <w:r>
        <w:t xml:space="preserve"> von Zertifikaten</w:t>
      </w:r>
      <w:bookmarkEnd w:id="11"/>
    </w:p>
    <w:p w14:paraId="00533F58" w14:textId="2D466EA3" w:rsidR="001728C0" w:rsidRDefault="001728C0" w:rsidP="00794E12">
      <w:r>
        <w:t>Kartenbasierte Zertifikate werden nach Ablauf deren Gültigkeitsdauer neu ausgestellt, es sei denn der zugrundeliegende Signaturvertrag ist auf befristete Dauer abgeschlossen worden. A-Trust hat vor der Neuausstellung zu prüfen, ob die jeweilige Signaturkarte technisch (noch) als Zertifikatsträgermedium geeignet ist. Kommt A-Trust zum Schluss, dass eine neue Signaturkarte als Zertifikatsträgermedium erforderlich ist, wird sie den Kunden vor Ablauf der Zertifikatsgültigkeitsdauer von diesem Umstand und etwaig anfal- lenden Kosten postalisch oder im elektronischen Wege verständigen.</w:t>
      </w:r>
    </w:p>
    <w:p w14:paraId="03EB8B85" w14:textId="020F3843" w:rsidR="001728C0" w:rsidRDefault="001728C0" w:rsidP="00794E12">
      <w:r>
        <w:t>Mobile Zertifikate werden nach Ablauf deren Gültigkeitsdauer nicht automatisch neu aus- gestellt, sondern müssen vom Kunden neu beantragt werden.</w:t>
      </w:r>
    </w:p>
    <w:p w14:paraId="7E5430A8" w14:textId="66588B14" w:rsidR="001728C0" w:rsidRDefault="001728C0" w:rsidP="00794E12">
      <w:pPr>
        <w:pStyle w:val="berschrift2"/>
      </w:pPr>
      <w:bookmarkStart w:id="12" w:name="_Toc111123234"/>
      <w:r>
        <w:t>Aussetzung und Widerruf durch A-Trust</w:t>
      </w:r>
      <w:bookmarkEnd w:id="12"/>
    </w:p>
    <w:p w14:paraId="474B41A1" w14:textId="1CEE1C09" w:rsidR="001728C0" w:rsidRDefault="001728C0" w:rsidP="00794E12">
      <w:r>
        <w:t>Sofern A-Trust ein qualifiziertes Zertifikat für eine elektronische Signatur oder ein elek- tronisches Siegel nicht widerruft, hat sie dieses vorläufig auszusetzen, wenn</w:t>
      </w:r>
    </w:p>
    <w:p w14:paraId="2D21868B" w14:textId="6FBE9B2C" w:rsidR="001728C0" w:rsidRDefault="001728C0" w:rsidP="00794E12">
      <w:pPr>
        <w:pStyle w:val="ListenabsatzABC"/>
      </w:pPr>
      <w:r>
        <w:t>der Kunde (Signator oder Siegelersteller) oder ein gegebenenfalls im Zertifikat ge- nannter sonstiger Berechtigter oder (im Falle einer B2B Vereinbarung) das zahlende Dritte Unternehmen dies verlangt;</w:t>
      </w:r>
    </w:p>
    <w:p w14:paraId="7A336027" w14:textId="1208ADAB" w:rsidR="001728C0" w:rsidRDefault="001728C0" w:rsidP="00794E12">
      <w:pPr>
        <w:pStyle w:val="ListenabsatzABC"/>
      </w:pPr>
      <w:r>
        <w:t>eine Aussetzung nicht innerhalb der Aussetzungsfrist aufgehoben wurde;</w:t>
      </w:r>
    </w:p>
    <w:p w14:paraId="1FFCBA52" w14:textId="699E4056" w:rsidR="001728C0" w:rsidRDefault="001728C0" w:rsidP="00794E12">
      <w:pPr>
        <w:pStyle w:val="ListenabsatzABC"/>
      </w:pPr>
      <w:r>
        <w:t>A-Trust Kenntnis vom Ableben des Signators oder vom Untergang des Bestehens des Siegelerstellers oder von einer sonstigen Änderung der im Zertifikat bescheinigten Umstände erlangt;</w:t>
      </w:r>
    </w:p>
    <w:p w14:paraId="3D84A2E6" w14:textId="5F3E0100" w:rsidR="001728C0" w:rsidRDefault="001728C0" w:rsidP="00794E12">
      <w:pPr>
        <w:pStyle w:val="ListenabsatzABC"/>
      </w:pPr>
      <w:r>
        <w:t>das Zertifikat aufgrund unrichtiger Angaben erwirkt wurde oder nachweislich falsche Daten enthält;</w:t>
      </w:r>
    </w:p>
    <w:p w14:paraId="246A137E" w14:textId="2507C534" w:rsidR="001728C0" w:rsidRDefault="001728C0" w:rsidP="00794E12">
      <w:pPr>
        <w:pStyle w:val="ListenabsatzABC"/>
      </w:pPr>
      <w:r>
        <w:t>A-Trust ihre Tätigkeit einstellt und ihre Zertifikatsdatenbank nicht von einem anderen Vertrauensdiensteanbieter übernommen werden bzw. der Bund nicht für eine Weiter- führung Sorge trägt (§ 9 Abs 3 SVG);</w:t>
      </w:r>
    </w:p>
    <w:p w14:paraId="147A9C9F" w14:textId="642D0F39" w:rsidR="001728C0" w:rsidRDefault="001728C0" w:rsidP="00794E12">
      <w:pPr>
        <w:pStyle w:val="ListenabsatzABC"/>
      </w:pPr>
      <w:r>
        <w:t>die Aufsichtsstelle einen Widerruf anordnet;</w:t>
      </w:r>
    </w:p>
    <w:p w14:paraId="3ED73D0E" w14:textId="28A4EA6A" w:rsidR="001728C0" w:rsidRDefault="001728C0" w:rsidP="00794E12">
      <w:pPr>
        <w:pStyle w:val="ListenabsatzABC"/>
      </w:pPr>
      <w:r>
        <w:t>die Gefahr einer missbräuchlichen Verwendung des Zertifikats besteht;</w:t>
      </w:r>
    </w:p>
    <w:p w14:paraId="624E0BE3" w14:textId="3042DFBD" w:rsidR="001728C0" w:rsidRDefault="001728C0" w:rsidP="00794E12">
      <w:pPr>
        <w:pStyle w:val="ListenabsatzABC"/>
      </w:pPr>
      <w:r>
        <w:t>der begründete Verdacht besteht, dass das Zertifikat missbräuchlich verwendet wird. Dies ist insbesondere dann der Fall, wenn sich Tatsachen ergeben, die darauf schlie- ßen lassen, dass das Zertifikat gefälscht oder nicht hinreichend fälschungssicher ist;</w:t>
      </w:r>
    </w:p>
    <w:p w14:paraId="672B0071" w14:textId="0BE29738" w:rsidR="001728C0" w:rsidRDefault="001728C0" w:rsidP="00794E12">
      <w:pPr>
        <w:pStyle w:val="ListenabsatzABC"/>
      </w:pPr>
      <w:r>
        <w:t>das Vertragsverhältnis von einer Seite gekündigt wurde (Vertrags-Rücktritt);</w:t>
      </w:r>
    </w:p>
    <w:p w14:paraId="77BCEE5A" w14:textId="0A7D22F1" w:rsidR="001728C0" w:rsidRDefault="001728C0" w:rsidP="00794E12">
      <w:pPr>
        <w:pStyle w:val="ListenabsatzABC"/>
      </w:pPr>
      <w:r>
        <w:t>die Aufsichtsstelle den Widerruf des eigenen Zertifikats der A-Trust (Zertifizierungs- stellen-Stammzertifikat) veranlasst hat;</w:t>
      </w:r>
    </w:p>
    <w:p w14:paraId="2610E3D7" w14:textId="599B4D54" w:rsidR="001728C0" w:rsidRDefault="001728C0" w:rsidP="00794E12">
      <w:pPr>
        <w:pStyle w:val="ListenabsatzABC"/>
      </w:pPr>
      <w:r>
        <w:t>der Algorithmus als Grundlage der Signatur entschlüsselt wurde.</w:t>
      </w:r>
    </w:p>
    <w:p w14:paraId="13798545" w14:textId="70DEA51D" w:rsidR="001728C0" w:rsidRDefault="001728C0" w:rsidP="00794E12">
      <w:pPr>
        <w:pStyle w:val="ListenabsatzABC"/>
      </w:pPr>
      <w:r>
        <w:t>A-Trust ist zum Widerruf der Zertifikate des Kunden (Signators oder Siegelerstellers) be- rechtigt, wenn trotz schriftlicher Zahlungsaufforderung nach einem Zahlungsverzug ein wieterer zweiwöchiger Zahlungsverzug des Kunden (Signators oder Siegelerstellers) vor- liegt. Die Geltendmachung weiterer gesetzlicher oder vertraglicher Ansprüche gegen den Kunden (Signator oder Siegelersteller) wegen des Zahlungsverzugs bleibt A-Trust vorbe- halten, insbesondere auch aus dem Titel des Schadenersatzes.</w:t>
      </w:r>
    </w:p>
    <w:p w14:paraId="37FA6D73" w14:textId="47E8DB38" w:rsidR="001728C0" w:rsidRDefault="001728C0" w:rsidP="00794E12">
      <w:pPr>
        <w:pStyle w:val="berschrift2"/>
      </w:pPr>
      <w:bookmarkStart w:id="13" w:name="_Toc111123235"/>
      <w:r>
        <w:t>Widerruf durch den Kunden</w:t>
      </w:r>
      <w:bookmarkEnd w:id="13"/>
    </w:p>
    <w:p w14:paraId="264F3F54" w14:textId="5F4C9198" w:rsidR="001728C0" w:rsidRDefault="001728C0" w:rsidP="00794E12">
      <w:r>
        <w:t>Der Kunde kann seine Zertifikate widerrufen, wodurch die Zertifikatsgültigkeit endet. In diesem Fall ist A-Trust dazu berechtigt, den Signaturvertrag ohne Einhaltung einer Kündi- gungsfrist zu kündigen. Der Widerruf kann persönlich in einer von A-Trust autorisierten Registrierungsstelle oder unter Angabe des vom Kunden selbst gewählten Wider- rufspassworts des Kunden beim Widerrufsdienst von A-Trust erfolgen. Der Widerruf wird in der Zertifikatsdatenbank vermerkt.</w:t>
      </w:r>
    </w:p>
    <w:p w14:paraId="493D4DCF" w14:textId="15C4A69E" w:rsidR="001728C0" w:rsidRDefault="001728C0" w:rsidP="00794E12">
      <w:pPr>
        <w:pStyle w:val="berschrift1"/>
      </w:pPr>
      <w:bookmarkStart w:id="14" w:name="_Toc111123236"/>
      <w:r>
        <w:t>Software und Sonstige Dienste</w:t>
      </w:r>
      <w:bookmarkEnd w:id="14"/>
    </w:p>
    <w:p w14:paraId="4FDEE54D" w14:textId="77777777" w:rsidR="001728C0" w:rsidRDefault="001728C0" w:rsidP="00794E12">
      <w:r>
        <w:t>A-Trust kann dem Kunden die Nutzung von Software (zB: a-sign client) und/oder sonsti- gen Diensten (zB: Handy-Signatur Konto, Zertifikatsdatenbank, Widerrufsdienst) ermög- lichen. Der Kunde nimmt zur Kenntnis, dass die Nutzung von Software und/oder sonsti- gen Diensten spezifischen Nutzungsbedingungen unterliegen kann.</w:t>
      </w:r>
    </w:p>
    <w:p w14:paraId="3170C560" w14:textId="5DAD5E06" w:rsidR="001728C0" w:rsidRDefault="001728C0" w:rsidP="00794E12">
      <w:r>
        <w:t>Soweit Software von A-Trust überlassen wird, erwirbt der Kunde daran ein nicht über- tragbares, nicht ausschließliches Nutzungsrecht für die Dauer des Vertragsverhältnisses, welches von A-Trust jedoch jederzeit widerrufen werden kann. Der Kunde ist hinsichtlich überlassener Software weder zur Gewährung von Unterlizenzen noch zur Vervielfältigung berechtigt. Der Kunde wird sich jedweder Bearbeitung, Dekompilierung oder anderweiti- ger missbräuchlicher Verwendung der Software enthalten. Software und sonstige Dienste werden, soweit nicht anders vereinbart, ohne jegliche Wartungs- oder Supportleistungen zur Verfügung gestellt.</w:t>
      </w:r>
    </w:p>
    <w:p w14:paraId="4E50B7AF" w14:textId="2DCC2DED" w:rsidR="001728C0" w:rsidRDefault="001728C0" w:rsidP="00794E12">
      <w:pPr>
        <w:pStyle w:val="berschrift1"/>
      </w:pPr>
      <w:bookmarkStart w:id="15" w:name="_Toc111123237"/>
      <w:r>
        <w:lastRenderedPageBreak/>
        <w:t>Kosten und Zahlung</w:t>
      </w:r>
      <w:bookmarkEnd w:id="15"/>
    </w:p>
    <w:p w14:paraId="56A91C8F" w14:textId="2E80CF20" w:rsidR="001728C0" w:rsidRDefault="001728C0" w:rsidP="00794E12">
      <w:r>
        <w:t>Für Zertifikate, die im Zuge der Aktivierung einer Bürgerkarte ausgestellt werden, ent- stehen dem Kunden keine Kosten. Für diese Zertifikate sind daher die folgenden Punkte</w:t>
      </w:r>
      <w:r w:rsidR="005C79CB">
        <w:t xml:space="preserve"> </w:t>
      </w:r>
      <w:r>
        <w:t>5.1 bis 5.8 nicht relevant.</w:t>
      </w:r>
    </w:p>
    <w:p w14:paraId="592DF4EE" w14:textId="6FA266E6" w:rsidR="001728C0" w:rsidRDefault="001728C0" w:rsidP="00794E12">
      <w:r>
        <w:t>Für entgeltpflichtige Leistungen und Produkte von A-Trust gelten folgende Bestimmungen:</w:t>
      </w:r>
    </w:p>
    <w:p w14:paraId="531A21B5" w14:textId="77A06509" w:rsidR="001728C0" w:rsidRDefault="001728C0" w:rsidP="00794E12">
      <w:pPr>
        <w:pStyle w:val="berschrift2"/>
      </w:pPr>
      <w:bookmarkStart w:id="16" w:name="_Toc111123238"/>
      <w:r>
        <w:t>Bei Abschluss des Signaturvertrags</w:t>
      </w:r>
      <w:bookmarkEnd w:id="16"/>
    </w:p>
    <w:p w14:paraId="0F5DA3F5" w14:textId="1E96CF66" w:rsidR="001728C0" w:rsidRDefault="001728C0" w:rsidP="00794E12">
      <w:r>
        <w:t>werden die einmalige Registrierungsgebühr und die anteilige jährliche Zertifikatsnut- zungsgebühr, sowie die einmalige Kartengebühr fällig (sofern eine Chipkarte von A-Trust bezogen wird). Die Entgelte sind den geltenden Entgeltbestimmungen von A-Trust zu entnehmen. Diese werden auf der Homepage von A-Trust (www.a-trust.at/preise) elekt- ronisch abrufbar gehalten.</w:t>
      </w:r>
    </w:p>
    <w:p w14:paraId="16679B43" w14:textId="4FFBD673" w:rsidR="001728C0" w:rsidRDefault="001728C0" w:rsidP="00794E12">
      <w:pPr>
        <w:pStyle w:val="berschrift2"/>
      </w:pPr>
      <w:bookmarkStart w:id="17" w:name="_Toc111123239"/>
      <w:r>
        <w:t>Die Abrechnung der Zertifikatsgebühren</w:t>
      </w:r>
      <w:bookmarkEnd w:id="17"/>
    </w:p>
    <w:p w14:paraId="105AD087" w14:textId="1A9F4E8E" w:rsidR="001728C0" w:rsidRDefault="001728C0" w:rsidP="00794E12">
      <w:r>
        <w:t>erfolgt tagesaliquot ab dem Datum des Abschlusses des Signaturvertrags bis zum Ende des laufenden Kalenderjahres. Die weiteren jährlichen Zertifikatsgebühren werden am Beginn jedes neuen Kalenderjahres fällig.</w:t>
      </w:r>
    </w:p>
    <w:p w14:paraId="6BA1CD7D" w14:textId="537E4F89" w:rsidR="001728C0" w:rsidRDefault="001728C0" w:rsidP="00794E12">
      <w:r>
        <w:t>Bei befristeten Signaturverträgen wird die jährliche Zertifikatsnutzungsgebühr im letzten Jahr der Zertifikatsgültigkeit tagesaliquot abgerechnet. Bei unbefristeten Signaturverträ- gen wird auch im letzten Jahr der Zertifikatslaufzeit das gesamte Kalenderjahr verrech- net; die entrichtete jährliche Zertifikatsnutzungsgebühr wird auf ein etwaig ausgestelltes Folgezertifikat angerechnet, ist darüber hinaus aber nicht erstattungsfähig.</w:t>
      </w:r>
    </w:p>
    <w:p w14:paraId="395516A4" w14:textId="689120E2" w:rsidR="001728C0" w:rsidRDefault="00ED2EB4" w:rsidP="00794E12">
      <w:pPr>
        <w:pStyle w:val="berschrift2"/>
      </w:pPr>
      <w:bookmarkStart w:id="18" w:name="_Toc111123240"/>
      <w:r>
        <w:t>Z</w:t>
      </w:r>
      <w:r w:rsidR="001728C0">
        <w:t>ahlung, Rechnung und Preisanpassung:</w:t>
      </w:r>
      <w:bookmarkEnd w:id="18"/>
    </w:p>
    <w:p w14:paraId="06620374" w14:textId="3ECECCBD" w:rsidR="001728C0" w:rsidRDefault="001728C0" w:rsidP="00794E12">
      <w:r>
        <w:t>Die Bezahlung der Entgelte an A-Trust erfolgt in der Regel in Form eines Lastschriftver- fahrens mittels Einzugsermächtigung. Der Einzug durch A-Trust erfolgt von dem im Sig- naturvertrag angegebenen Konto. Rechnungen werden online unter https://www.e- tresor.at/atrust zum Abruf bereitgestellt. Das Login in den persönlichen Rechnungsbe- reich erfolgt mit der IBAN des belasteten Kontos und dem in der Entgeltabbuchungszeile angeführten Passwort. Der Kunde erklärt seine Zustimmung zu dieser Art der Rech- nungsübermittlung. Werden Signaturkarten von A-Trust aufgrund einer B2B Vereinba-</w:t>
      </w:r>
    </w:p>
    <w:p w14:paraId="0A6F4326" w14:textId="1E9146DA" w:rsidR="001728C0" w:rsidRDefault="001728C0" w:rsidP="00794E12">
      <w:r>
        <w:t>rung zwischen A-Trust und einem Dritten Unternehmen von diesem bezahlt (etwa bei Firmenausweisen), so wird die Einzugsermächtigung am Signaturvertrag durch den Hin- weis auf diese B2B Vereinbarung ersetzt. In einem solchen Falle werden von A-Trust ge- lieferte Signaturkarten Eigentum des zahlenden Dritten Unternehmens.</w:t>
      </w:r>
    </w:p>
    <w:p w14:paraId="7F436011" w14:textId="49C652F2" w:rsidR="001728C0" w:rsidRDefault="001728C0" w:rsidP="00794E12">
      <w:r>
        <w:t>Es wird ausdrücklich Wertbeständigkeit der Entgelte vereinbart. Als Maß zur Berechnung der Wertbeständigkeit dient der Verbraucherpreisindex 2000 (Basis: 2017 = 100), der seitens der Bundesanstalt Statistik Austria monatlich verlautbart wird, oder ein an seine Stelle tretender Index.</w:t>
      </w:r>
    </w:p>
    <w:p w14:paraId="56C95AD8" w14:textId="3EC753BF" w:rsidR="001728C0" w:rsidRDefault="001728C0" w:rsidP="00794E12">
      <w:pPr>
        <w:pStyle w:val="berschrift2"/>
      </w:pPr>
      <w:bookmarkStart w:id="19" w:name="_Toc111123241"/>
      <w:r>
        <w:t>Informations- und Prüfpflicht</w:t>
      </w:r>
      <w:bookmarkEnd w:id="19"/>
    </w:p>
    <w:p w14:paraId="2403577E" w14:textId="0A0C55F0" w:rsidR="001728C0" w:rsidRDefault="001728C0" w:rsidP="00794E12">
      <w:r>
        <w:t>Der Kunde/Kontoinhaber hat die Abrechnungen von A-Trust auf Vollständigkeit und Rich- tigkeit zu überprüfen, etwaige Einwendungen unverzüglich zu erheben und A-Trust von Änderungen seiner Bankverbindung zu unterrichten</w:t>
      </w:r>
    </w:p>
    <w:p w14:paraId="2F403BF0" w14:textId="73560A2B" w:rsidR="001728C0" w:rsidRDefault="001728C0" w:rsidP="00794E12">
      <w:pPr>
        <w:pStyle w:val="berschrift2"/>
      </w:pPr>
      <w:bookmarkStart w:id="20" w:name="_Toc111123242"/>
      <w:r>
        <w:t>Mahnung</w:t>
      </w:r>
      <w:bookmarkEnd w:id="20"/>
    </w:p>
    <w:p w14:paraId="45823611" w14:textId="522235B7" w:rsidR="001728C0" w:rsidRDefault="001728C0" w:rsidP="00794E12">
      <w:r>
        <w:t>Ist die Abbuchung der angefallenen Entgelte nicht möglich, kann A-Trust kostenpflichtig mahnen. Die Kosten für die Mahnung setzen sich aus den Posten Evidenzhaltung, Mahn- gebühren sowie den angefallenen Kosten für den fehlerhaften Einzug zusammen und be- tragen pro Mahnung maximal 30€.</w:t>
      </w:r>
    </w:p>
    <w:p w14:paraId="2F610C7C" w14:textId="023F9DAB" w:rsidR="001728C0" w:rsidRDefault="001728C0" w:rsidP="00794E12">
      <w:pPr>
        <w:pStyle w:val="berschrift2"/>
      </w:pPr>
      <w:bookmarkStart w:id="21" w:name="_Toc111123243"/>
      <w:r>
        <w:t>Fälligkeit</w:t>
      </w:r>
      <w:bookmarkEnd w:id="21"/>
    </w:p>
    <w:p w14:paraId="690865A8" w14:textId="4657EB04" w:rsidR="001728C0" w:rsidRDefault="001728C0" w:rsidP="00794E12">
      <w:r>
        <w:t>Im Falle einer nicht aus wichtigem Grund erfolgten Kündigung des Signaturvertrags oder eines Widerrufs des Zertifikats durch den Kunden, sowie im Falle einer Kündigung aus wichtigem Grund oder eines Widerrufs durch A-Trust, sind die bereits fällig gewordenen Entgelte zu entrichten; ein Anspruch auf Rückerstattung fälliger oder bereits entrichteter Entgelte besteht nicht.</w:t>
      </w:r>
    </w:p>
    <w:p w14:paraId="26A542A9" w14:textId="7453DB23" w:rsidR="001728C0" w:rsidRDefault="001728C0" w:rsidP="00794E12">
      <w:pPr>
        <w:pStyle w:val="berschrift1"/>
      </w:pPr>
      <w:bookmarkStart w:id="22" w:name="_Toc111123244"/>
      <w:r>
        <w:t>Datenschutz</w:t>
      </w:r>
      <w:bookmarkEnd w:id="22"/>
    </w:p>
    <w:p w14:paraId="2CFB2524" w14:textId="647AE7DF" w:rsidR="001728C0" w:rsidRDefault="001728C0" w:rsidP="00794E12">
      <w:pPr>
        <w:pStyle w:val="berschrift2"/>
      </w:pPr>
      <w:bookmarkStart w:id="23" w:name="_Toc111123245"/>
      <w:r>
        <w:t>Erfassung von Daten</w:t>
      </w:r>
      <w:bookmarkEnd w:id="23"/>
    </w:p>
    <w:p w14:paraId="78808A57" w14:textId="35C50029" w:rsidR="001728C0" w:rsidRDefault="001728C0" w:rsidP="00794E12">
      <w:r>
        <w:t>Im Zuge der Zertifikatsausstellung werden alle erforderlichen Daten über die Person des Kunden ermittelt, digital erfasst und gespeichert, damit die erfolgte Überprüfung der Identität des Kunden bei Bedarf nachvollzogen werden kann. Der Kunde ist zur Mitwir- kung im Identitätsüberprüfungsprozess verpflichtet.</w:t>
      </w:r>
    </w:p>
    <w:p w14:paraId="76481686" w14:textId="6636766E" w:rsidR="001728C0" w:rsidRDefault="001728C0" w:rsidP="00794E12">
      <w:pPr>
        <w:pStyle w:val="berschrift2"/>
      </w:pPr>
      <w:bookmarkStart w:id="24" w:name="_Toc111123246"/>
      <w:r>
        <w:t>Datenverwendung</w:t>
      </w:r>
      <w:bookmarkEnd w:id="24"/>
    </w:p>
    <w:p w14:paraId="46951AAD" w14:textId="0B61A65F" w:rsidR="001728C0" w:rsidRDefault="001728C0" w:rsidP="00794E12">
      <w:r>
        <w:t>Die Verwendung personenbezogener Daten durch A-Trust erfolgt im Einklang mit den einschlägigen gesetzlichen Bestimmungen. Die Verwendung von Daten erfolgt ausschließlich zum Zweck der Vertragserfüllung oder auf gesetzlicher Grundlage. Der Kunde nimmt zustimmend zur Kenntnis, dass folgende Datenarten für die Erbringung der vertragsgegenständlichen Services erforderlich sind und verarbeitet werden:</w:t>
      </w:r>
    </w:p>
    <w:p w14:paraId="1B6428FF" w14:textId="47497D14" w:rsidR="001728C0" w:rsidRDefault="001728C0" w:rsidP="00794E12">
      <w:r>
        <w:t>Name (Vorname[n], Familienname[n]), akademischer Grad, Adresse[n], E-Mail- Adresse[n], Telefonnummer[n], Bankverbindung (IBAN, BIC), Benutzerken- nung, Passwort-Hashwerte, Anrede, Geburtsdatum, Geburtsort, Ausweisdaten (ausstellendes Land, ausstellende Behörde, Ausstellungsdatum, Ausweisnum- mer, Ausweistyp), verschlüsselte Stammzahl, Zeitpunkte der Signaturvorgänge, Domain der Signaturempfänger, wbPK, Public Key, verschlüsselter Private Key.</w:t>
      </w:r>
    </w:p>
    <w:p w14:paraId="6C8575C8" w14:textId="77777777" w:rsidR="001728C0" w:rsidRDefault="001728C0" w:rsidP="00794E12">
      <w:r>
        <w:t>Kundendaten werden nur dann für andere Zwecke als die Erbringung der ver- tragsgegenständlichen Leistungen verarbeitet, wenn der Kunde einer solchen Verarbeitung gesondert zugestimmt hat.</w:t>
      </w:r>
    </w:p>
    <w:p w14:paraId="1A41A560" w14:textId="77777777" w:rsidR="00BE39E8" w:rsidRPr="003951C0" w:rsidRDefault="00BE39E8" w:rsidP="00794E12"/>
    <w:p w14:paraId="2131D060" w14:textId="77777777" w:rsidR="00BE39E8" w:rsidRPr="003951C0" w:rsidRDefault="00BE39E8" w:rsidP="00794E12"/>
    <w:p w14:paraId="048E363D" w14:textId="16EB9FA8" w:rsidR="00BE39E8" w:rsidRDefault="00BE39E8" w:rsidP="00794E12">
      <w:pPr>
        <w:pStyle w:val="Textkrper"/>
      </w:pPr>
    </w:p>
    <w:p w14:paraId="79708AB3" w14:textId="77777777" w:rsidR="00BE39E8" w:rsidRPr="00BE39E8" w:rsidRDefault="00BE39E8" w:rsidP="00794E12">
      <w:pPr>
        <w:rPr>
          <w:lang w:val="de-DE"/>
        </w:rPr>
      </w:pPr>
    </w:p>
    <w:p w14:paraId="51955BE8" w14:textId="77777777" w:rsidR="00BE39E8" w:rsidRPr="00BE39E8" w:rsidRDefault="00BE39E8" w:rsidP="00794E12"/>
    <w:p w14:paraId="469E14E8" w14:textId="77777777" w:rsidR="00BE39E8" w:rsidRPr="00BE39E8" w:rsidRDefault="00BE39E8" w:rsidP="00794E12"/>
    <w:p w14:paraId="170D5DC2" w14:textId="2F792C85" w:rsidR="006C69DD" w:rsidRDefault="006C69DD" w:rsidP="00794E12">
      <w:pPr>
        <w:sectPr w:rsidR="006C69DD" w:rsidSect="00340FF4">
          <w:type w:val="continuous"/>
          <w:pgSz w:w="11906" w:h="16838"/>
          <w:pgMar w:top="1701" w:right="851" w:bottom="851" w:left="1134" w:header="1134" w:footer="1134" w:gutter="0"/>
          <w:cols w:num="2" w:space="397"/>
          <w:titlePg/>
          <w:docGrid w:linePitch="360"/>
        </w:sectPr>
      </w:pPr>
    </w:p>
    <w:p w14:paraId="45EA38C0" w14:textId="33C66D65" w:rsidR="00AD7989" w:rsidRPr="008430D7" w:rsidRDefault="00391836" w:rsidP="00794E12">
      <w:r w:rsidRPr="00391836">
        <w:rPr>
          <w:noProof/>
        </w:rPr>
        <w:drawing>
          <wp:anchor distT="0" distB="0" distL="114300" distR="114300" simplePos="0" relativeHeight="251658240" behindDoc="1" locked="0" layoutInCell="1" allowOverlap="1" wp14:anchorId="24B48543" wp14:editId="5E5F892A">
            <wp:simplePos x="0" y="0"/>
            <wp:positionH relativeFrom="page">
              <wp:align>center</wp:align>
            </wp:positionH>
            <wp:positionV relativeFrom="page">
              <wp:align>center</wp:align>
            </wp:positionV>
            <wp:extent cx="7560000" cy="10699200"/>
            <wp:effectExtent l="0" t="0" r="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sectPr w:rsidR="00AD7989" w:rsidRPr="008430D7" w:rsidSect="00227DD1">
      <w:pgSz w:w="11906" w:h="16838"/>
      <w:pgMar w:top="851" w:right="851" w:bottom="851" w:left="1134" w:header="1134" w:footer="1134" w:gutter="0"/>
      <w:cols w:num="2"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DD872" w14:textId="77777777" w:rsidR="00807209" w:rsidRDefault="00807209" w:rsidP="00794E12">
      <w:r>
        <w:separator/>
      </w:r>
    </w:p>
  </w:endnote>
  <w:endnote w:type="continuationSeparator" w:id="0">
    <w:p w14:paraId="6D2F23AB" w14:textId="77777777" w:rsidR="00807209" w:rsidRDefault="00807209" w:rsidP="00794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Georgia">
    <w:panose1 w:val="02040502050405020303"/>
    <w:charset w:val="00"/>
    <w:family w:val="roman"/>
    <w:pitch w:val="variable"/>
    <w:sig w:usb0="00000287" w:usb1="00000000" w:usb2="00000000" w:usb3="00000000" w:csb0="0000009F" w:csb1="00000000"/>
  </w:font>
  <w:font w:name="Times New Roman (Textkörper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E1B7A" w14:textId="29423E41" w:rsidR="00955419" w:rsidRPr="00E91CCA" w:rsidRDefault="00E91CCA" w:rsidP="000D26F7">
    <w:pPr>
      <w:pStyle w:val="Fusszeile"/>
    </w:pPr>
    <w:r>
      <w:rPr>
        <w:noProof/>
      </w:rPr>
      <mc:AlternateContent>
        <mc:Choice Requires="wps">
          <w:drawing>
            <wp:anchor distT="0" distB="0" distL="114300" distR="114300" simplePos="0" relativeHeight="251685888" behindDoc="0" locked="0" layoutInCell="1" allowOverlap="1" wp14:anchorId="506F7AD7" wp14:editId="6F02D2DA">
              <wp:simplePos x="0" y="0"/>
              <wp:positionH relativeFrom="leftMargin">
                <wp:posOffset>2525151</wp:posOffset>
              </wp:positionH>
              <wp:positionV relativeFrom="topMargin">
                <wp:posOffset>10262382</wp:posOffset>
              </wp:positionV>
              <wp:extent cx="3418302" cy="381000"/>
              <wp:effectExtent l="0" t="0" r="0" b="0"/>
              <wp:wrapNone/>
              <wp:docPr id="2" name="Textfeld 2"/>
              <wp:cNvGraphicFramePr/>
              <a:graphic xmlns:a="http://schemas.openxmlformats.org/drawingml/2006/main">
                <a:graphicData uri="http://schemas.microsoft.com/office/word/2010/wordprocessingShape">
                  <wps:wsp>
                    <wps:cNvSpPr txBox="1"/>
                    <wps:spPr>
                      <a:xfrm>
                        <a:off x="0" y="0"/>
                        <a:ext cx="3418302" cy="381000"/>
                      </a:xfrm>
                      <a:prstGeom prst="rect">
                        <a:avLst/>
                      </a:prstGeom>
                      <a:solidFill>
                        <a:schemeClr val="lt1"/>
                      </a:solidFill>
                      <a:ln w="6350">
                        <a:noFill/>
                      </a:ln>
                    </wps:spPr>
                    <wps:txbx>
                      <w:txbxContent>
                        <w:p w14:paraId="4632B21D" w14:textId="306AD57A" w:rsidR="00E91CCA" w:rsidRPr="00C354AA" w:rsidRDefault="008D7C1D" w:rsidP="000D26F7">
                          <w:pPr>
                            <w:pStyle w:val="Fusszeile"/>
                            <w:rPr>
                              <w:lang w:val="en-US"/>
                            </w:rPr>
                          </w:pPr>
                          <w:r>
                            <w:fldChar w:fldCharType="begin"/>
                          </w:r>
                          <w:r>
                            <w:instrText xml:space="preserve"> TIME \@ "MMM-yy" </w:instrText>
                          </w:r>
                          <w:r>
                            <w:fldChar w:fldCharType="separate"/>
                          </w:r>
                          <w:r w:rsidR="0057446E">
                            <w:rPr>
                              <w:noProof/>
                            </w:rPr>
                            <w:t>Sep-22</w:t>
                          </w:r>
                          <w:r>
                            <w:fldChar w:fldCharType="end"/>
                          </w:r>
                          <w:r w:rsidR="00E91CCA" w:rsidRPr="00C354AA">
                            <w:rPr>
                              <w:lang w:val="en-US"/>
                            </w:rPr>
                            <w:t xml:space="preserve"> | </w:t>
                          </w:r>
                          <w:r>
                            <w:fldChar w:fldCharType="begin"/>
                          </w:r>
                          <w:r w:rsidRPr="00C354AA">
                            <w:rPr>
                              <w:lang w:val="en-US"/>
                            </w:rPr>
                            <w:instrText xml:space="preserve"> FILENAME </w:instrText>
                          </w:r>
                          <w:r>
                            <w:fldChar w:fldCharType="separate"/>
                          </w:r>
                          <w:r w:rsidR="00C354AA" w:rsidRPr="00C354AA">
                            <w:rPr>
                              <w:noProof/>
                              <w:lang w:val="en-US"/>
                            </w:rPr>
                            <w:t>A-Trust_AGBs_Vorlage.docx</w:t>
                          </w:r>
                          <w:r>
                            <w:rPr>
                              <w:noProof/>
                            </w:rPr>
                            <w:fldChar w:fldCharType="end"/>
                          </w:r>
                          <w:r w:rsidR="00E91CCA" w:rsidRPr="00C354AA">
                            <w:rPr>
                              <w:lang w:val="en-US"/>
                            </w:rPr>
                            <w:t xml:space="preserve"> | Version</w:t>
                          </w:r>
                          <w:r w:rsidR="00C354AA">
                            <w:rPr>
                              <w:lang w:val="en-US"/>
                            </w:rPr>
                            <w:t xml:space="preserve"> 1.0.6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F7AD7" id="_x0000_t202" coordsize="21600,21600" o:spt="202" path="m,l,21600r21600,l21600,xe">
              <v:stroke joinstyle="miter"/>
              <v:path gradientshapeok="t" o:connecttype="rect"/>
            </v:shapetype>
            <v:shape id="Textfeld 2" o:spid="_x0000_s1026" type="#_x0000_t202" style="position:absolute;left:0;text-align:left;margin-left:198.85pt;margin-top:808.05pt;width:269.15pt;height:30pt;z-index:251685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" fillcolor="white [3201]" stroked="f" strokeweight=".5pt">
              <v:textbox inset="0,0,0,0">
                <w:txbxContent>
                  <w:p w14:paraId="4632B21D" w14:textId="306AD57A" w:rsidR="00E91CCA" w:rsidRPr="00C354AA" w:rsidRDefault="008D7C1D" w:rsidP="000D26F7">
                    <w:pPr>
                      <w:pStyle w:val="Fusszeile"/>
                      <w:rPr>
                        <w:lang w:val="en-US"/>
                      </w:rPr>
                    </w:pPr>
                    <w:r>
                      <w:fldChar w:fldCharType="begin"/>
                    </w:r>
                    <w:r>
                      <w:instrText xml:space="preserve"> TIME \@ "MMM-yy" </w:instrText>
                    </w:r>
                    <w:r>
                      <w:fldChar w:fldCharType="separate"/>
                    </w:r>
                    <w:r w:rsidR="0057446E">
                      <w:rPr>
                        <w:noProof/>
                      </w:rPr>
                      <w:t>Sep-22</w:t>
                    </w:r>
                    <w:r>
                      <w:fldChar w:fldCharType="end"/>
                    </w:r>
                    <w:r w:rsidR="00E91CCA" w:rsidRPr="00C354AA">
                      <w:rPr>
                        <w:lang w:val="en-US"/>
                      </w:rPr>
                      <w:t xml:space="preserve"> | </w:t>
                    </w:r>
                    <w:r>
                      <w:fldChar w:fldCharType="begin"/>
                    </w:r>
                    <w:r w:rsidRPr="00C354AA">
                      <w:rPr>
                        <w:lang w:val="en-US"/>
                      </w:rPr>
                      <w:instrText xml:space="preserve"> FILENAME </w:instrText>
                    </w:r>
                    <w:r>
                      <w:fldChar w:fldCharType="separate"/>
                    </w:r>
                    <w:r w:rsidR="00C354AA" w:rsidRPr="00C354AA">
                      <w:rPr>
                        <w:noProof/>
                        <w:lang w:val="en-US"/>
                      </w:rPr>
                      <w:t>A-Trust_AGBs_Vorlage.docx</w:t>
                    </w:r>
                    <w:r>
                      <w:rPr>
                        <w:noProof/>
                      </w:rPr>
                      <w:fldChar w:fldCharType="end"/>
                    </w:r>
                    <w:r w:rsidR="00E91CCA" w:rsidRPr="00C354AA">
                      <w:rPr>
                        <w:lang w:val="en-US"/>
                      </w:rPr>
                      <w:t xml:space="preserve"> | Version</w:t>
                    </w:r>
                    <w:r w:rsidR="00C354AA">
                      <w:rPr>
                        <w:lang w:val="en-US"/>
                      </w:rPr>
                      <w:t xml:space="preserve"> 1.0.6</w:t>
                    </w:r>
                  </w:p>
                </w:txbxContent>
              </v:textbox>
              <w10:wrap anchorx="margin" anchory="margin"/>
            </v:shape>
          </w:pict>
        </mc:Fallback>
      </mc:AlternateContent>
    </w:r>
    <w:r>
      <w:rPr>
        <w:noProof/>
      </w:rPr>
      <mc:AlternateContent>
        <mc:Choice Requires="wps">
          <w:drawing>
            <wp:anchor distT="0" distB="0" distL="114300" distR="114300" simplePos="0" relativeHeight="251687936" behindDoc="0" locked="0" layoutInCell="1" allowOverlap="1" wp14:anchorId="24395D66" wp14:editId="47C0EA18">
              <wp:simplePos x="0" y="0"/>
              <wp:positionH relativeFrom="page">
                <wp:posOffset>5941060</wp:posOffset>
              </wp:positionH>
              <wp:positionV relativeFrom="topMargin">
                <wp:posOffset>10262382</wp:posOffset>
              </wp:positionV>
              <wp:extent cx="1080000" cy="381600"/>
              <wp:effectExtent l="0" t="0" r="0" b="0"/>
              <wp:wrapNone/>
              <wp:docPr id="3" name="Textfeld 3"/>
              <wp:cNvGraphicFramePr/>
              <a:graphic xmlns:a="http://schemas.openxmlformats.org/drawingml/2006/main">
                <a:graphicData uri="http://schemas.microsoft.com/office/word/2010/wordprocessingShape">
                  <wps:wsp>
                    <wps:cNvSpPr txBox="1"/>
                    <wps:spPr>
                      <a:xfrm>
                        <a:off x="0" y="0"/>
                        <a:ext cx="1080000" cy="381600"/>
                      </a:xfrm>
                      <a:prstGeom prst="rect">
                        <a:avLst/>
                      </a:prstGeom>
                      <a:solidFill>
                        <a:schemeClr val="lt1"/>
                      </a:solidFill>
                      <a:ln w="6350">
                        <a:noFill/>
                      </a:ln>
                    </wps:spPr>
                    <wps:txbx>
                      <w:txbxContent>
                        <w:p w14:paraId="21E7CB25" w14:textId="77777777" w:rsidR="00E91CCA" w:rsidRPr="000D26F7" w:rsidRDefault="00E91CCA" w:rsidP="00E44DE6">
                          <w:pPr>
                            <w:pStyle w:val="Fusszeile"/>
                            <w:jc w:val="right"/>
                          </w:pPr>
                          <w:r w:rsidRPr="000D26F7">
                            <w:t xml:space="preserve">Seite </w:t>
                          </w:r>
                          <w:r w:rsidRPr="000D26F7">
                            <w:fldChar w:fldCharType="begin"/>
                          </w:r>
                          <w:r w:rsidRPr="000D26F7">
                            <w:instrText xml:space="preserve"> PAGE  \* MERGEFORMAT </w:instrText>
                          </w:r>
                          <w:r w:rsidRPr="000D26F7">
                            <w:fldChar w:fldCharType="separate"/>
                          </w:r>
                          <w:r w:rsidRPr="000D26F7">
                            <w:t>1</w:t>
                          </w:r>
                          <w:r w:rsidRPr="000D26F7">
                            <w:fldChar w:fldCharType="end"/>
                          </w:r>
                          <w:r w:rsidRPr="000D26F7">
                            <w:t>/</w:t>
                          </w:r>
                          <w:fldSimple w:instr=" NUMPAGES  \* MERGEFORMAT ">
                            <w:r w:rsidRPr="000D26F7">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95D66" id="Textfeld 3" o:spid="_x0000_s1027" type="#_x0000_t202" style="position:absolute;left:0;text-align:left;margin-left:467.8pt;margin-top:808.05pt;width:85.05pt;height:30.0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" fillcolor="white [3201]" stroked="f" strokeweight=".5pt">
              <v:textbox inset="0,0,0,0">
                <w:txbxContent>
                  <w:p w14:paraId="21E7CB25" w14:textId="77777777" w:rsidR="00E91CCA" w:rsidRPr="000D26F7" w:rsidRDefault="00E91CCA" w:rsidP="00E44DE6">
                    <w:pPr>
                      <w:pStyle w:val="Fusszeile"/>
                      <w:jc w:val="right"/>
                    </w:pPr>
                    <w:r w:rsidRPr="000D26F7">
                      <w:t xml:space="preserve">Seite </w:t>
                    </w:r>
                    <w:r w:rsidRPr="000D26F7">
                      <w:fldChar w:fldCharType="begin"/>
                    </w:r>
                    <w:r w:rsidRPr="000D26F7">
                      <w:instrText xml:space="preserve"> PAGE  \* MERGEFORMAT </w:instrText>
                    </w:r>
                    <w:r w:rsidRPr="000D26F7">
                      <w:fldChar w:fldCharType="separate"/>
                    </w:r>
                    <w:r w:rsidRPr="000D26F7">
                      <w:t>1</w:t>
                    </w:r>
                    <w:r w:rsidRPr="000D26F7">
                      <w:fldChar w:fldCharType="end"/>
                    </w:r>
                    <w:r w:rsidRPr="000D26F7">
                      <w:t>/</w:t>
                    </w:r>
                    <w:fldSimple w:instr=" NUMPAGES  \* MERGEFORMAT ">
                      <w:r w:rsidRPr="000D26F7">
                        <w:t>1</w:t>
                      </w:r>
                    </w:fldSimple>
                  </w:p>
                </w:txbxContent>
              </v:textbox>
              <w10:wrap anchorx="page" anchory="margin"/>
            </v:shape>
          </w:pict>
        </mc:Fallback>
      </mc:AlternateContent>
    </w:r>
    <w:r>
      <w:rPr>
        <w:noProof/>
      </w:rPr>
      <mc:AlternateContent>
        <mc:Choice Requires="wps">
          <w:drawing>
            <wp:anchor distT="0" distB="0" distL="114300" distR="114300" simplePos="0" relativeHeight="251686912" behindDoc="0" locked="0" layoutInCell="1" allowOverlap="1" wp14:anchorId="4EE184F7" wp14:editId="3CB6E74D">
              <wp:simplePos x="0" y="0"/>
              <wp:positionH relativeFrom="leftMargin">
                <wp:posOffset>720090</wp:posOffset>
              </wp:positionH>
              <wp:positionV relativeFrom="topMargin">
                <wp:posOffset>10261600</wp:posOffset>
              </wp:positionV>
              <wp:extent cx="723600" cy="381600"/>
              <wp:effectExtent l="0" t="0" r="635" b="0"/>
              <wp:wrapNone/>
              <wp:docPr id="4" name="Textfeld 4"/>
              <wp:cNvGraphicFramePr/>
              <a:graphic xmlns:a="http://schemas.openxmlformats.org/drawingml/2006/main">
                <a:graphicData uri="http://schemas.microsoft.com/office/word/2010/wordprocessingShape">
                  <wps:wsp>
                    <wps:cNvSpPr txBox="1"/>
                    <wps:spPr>
                      <a:xfrm>
                        <a:off x="0" y="0"/>
                        <a:ext cx="723600" cy="381600"/>
                      </a:xfrm>
                      <a:prstGeom prst="rect">
                        <a:avLst/>
                      </a:prstGeom>
                      <a:solidFill>
                        <a:schemeClr val="lt1"/>
                      </a:solidFill>
                      <a:ln w="6350">
                        <a:noFill/>
                      </a:ln>
                    </wps:spPr>
                    <wps:txbx>
                      <w:txbxContent>
                        <w:p w14:paraId="5468FE4A" w14:textId="77777777" w:rsidR="00E91CCA" w:rsidRPr="002458DE" w:rsidRDefault="00E91CCA" w:rsidP="000D26F7">
                          <w:pPr>
                            <w:pStyle w:val="Fusszeile"/>
                            <w:rPr>
                              <w:lang w:val="en-US"/>
                            </w:rPr>
                          </w:pPr>
                          <w:r w:rsidRPr="002458DE">
                            <w:t>© A-Trust GmbH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184F7" id="Textfeld 4" o:spid="_x0000_s1028" type="#_x0000_t202" style="position:absolute;left:0;text-align:left;margin-left:56.7pt;margin-top:808pt;width:57pt;height:30.05pt;z-index:251686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" fillcolor="white [3201]" stroked="f" strokeweight=".5pt">
              <v:textbox inset="0,0,0,0">
                <w:txbxContent>
                  <w:p w14:paraId="5468FE4A" w14:textId="77777777" w:rsidR="00E91CCA" w:rsidRPr="002458DE" w:rsidRDefault="00E91CCA" w:rsidP="000D26F7">
                    <w:pPr>
                      <w:pStyle w:val="Fusszeile"/>
                      <w:rPr>
                        <w:lang w:val="en-US"/>
                      </w:rPr>
                    </w:pPr>
                    <w:r w:rsidRPr="002458DE">
                      <w:t>© A-Trust GmbH</w:t>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F2432" w14:textId="2035DD2E" w:rsidR="008850BB" w:rsidRPr="008850BB" w:rsidRDefault="008850BB" w:rsidP="00794E12">
    <w:pPr>
      <w:pStyle w:val="Fuzeile"/>
    </w:pPr>
    <w:r>
      <w:rPr>
        <w:noProof/>
      </w:rPr>
      <mc:AlternateContent>
        <mc:Choice Requires="wps">
          <w:drawing>
            <wp:anchor distT="0" distB="0" distL="114300" distR="114300" simplePos="0" relativeHeight="251681792" behindDoc="0" locked="0" layoutInCell="1" allowOverlap="1" wp14:anchorId="27718DF0" wp14:editId="0642079F">
              <wp:simplePos x="0" y="0"/>
              <wp:positionH relativeFrom="leftMargin">
                <wp:posOffset>2525151</wp:posOffset>
              </wp:positionH>
              <wp:positionV relativeFrom="topMargin">
                <wp:posOffset>10262382</wp:posOffset>
              </wp:positionV>
              <wp:extent cx="3418302" cy="381000"/>
              <wp:effectExtent l="0" t="0" r="0" b="0"/>
              <wp:wrapNone/>
              <wp:docPr id="26" name="Textfeld 26"/>
              <wp:cNvGraphicFramePr/>
              <a:graphic xmlns:a="http://schemas.openxmlformats.org/drawingml/2006/main">
                <a:graphicData uri="http://schemas.microsoft.com/office/word/2010/wordprocessingShape">
                  <wps:wsp>
                    <wps:cNvSpPr txBox="1"/>
                    <wps:spPr>
                      <a:xfrm>
                        <a:off x="0" y="0"/>
                        <a:ext cx="3418302" cy="381000"/>
                      </a:xfrm>
                      <a:prstGeom prst="rect">
                        <a:avLst/>
                      </a:prstGeom>
                      <a:noFill/>
                      <a:ln w="6350">
                        <a:noFill/>
                      </a:ln>
                    </wps:spPr>
                    <wps:txbx>
                      <w:txbxContent>
                        <w:p w14:paraId="34EC57B0" w14:textId="59B86F6D" w:rsidR="008850BB" w:rsidRPr="00C354AA" w:rsidRDefault="002458DE" w:rsidP="00740168">
                          <w:pPr>
                            <w:pStyle w:val="Fusszeile"/>
                            <w:rPr>
                              <w:lang w:val="en-US"/>
                            </w:rPr>
                          </w:pPr>
                          <w:r w:rsidRPr="00C354AA">
                            <w:rPr>
                              <w:lang w:val="en-US"/>
                            </w:rPr>
                            <w:t>Aug-22</w:t>
                          </w:r>
                          <w:r w:rsidR="008C32AD" w:rsidRPr="00C354AA">
                            <w:rPr>
                              <w:lang w:val="en-US"/>
                            </w:rPr>
                            <w:t xml:space="preserve"> | </w:t>
                          </w:r>
                          <w:r>
                            <w:fldChar w:fldCharType="begin"/>
                          </w:r>
                          <w:r w:rsidRPr="00C354AA">
                            <w:rPr>
                              <w:lang w:val="en-US"/>
                            </w:rPr>
                            <w:instrText xml:space="preserve"> FILENAME </w:instrText>
                          </w:r>
                          <w:r>
                            <w:fldChar w:fldCharType="separate"/>
                          </w:r>
                          <w:r w:rsidR="00C354AA" w:rsidRPr="00C354AA">
                            <w:rPr>
                              <w:noProof/>
                              <w:lang w:val="en-US"/>
                            </w:rPr>
                            <w:t>A-Trust_AGBs_Vorlage.docx</w:t>
                          </w:r>
                          <w:r>
                            <w:rPr>
                              <w:noProof/>
                            </w:rPr>
                            <w:fldChar w:fldCharType="end"/>
                          </w:r>
                          <w:r w:rsidR="008C32AD" w:rsidRPr="00C354AA">
                            <w:rPr>
                              <w:lang w:val="en-US"/>
                            </w:rPr>
                            <w:t xml:space="preserve"> | Version</w:t>
                          </w:r>
                          <w:r w:rsidR="008F28E6" w:rsidRPr="00C354AA">
                            <w:rPr>
                              <w:lang w:val="en-US"/>
                            </w:rPr>
                            <w:t xml:space="preserve"> </w:t>
                          </w:r>
                          <w:r w:rsidR="00C354AA">
                            <w:rPr>
                              <w:lang w:val="en-US"/>
                            </w:rPr>
                            <w:t>1.0.6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718DF0" id="_x0000_t202" coordsize="21600,21600" o:spt="202" path="m,l,21600r21600,l21600,xe">
              <v:stroke joinstyle="miter"/>
              <v:path gradientshapeok="t" o:connecttype="rect"/>
            </v:shapetype>
            <v:shape id="Textfeld 26" o:spid="_x0000_s1032" type="#_x0000_t202" style="position:absolute;left:0;text-align:left;margin-left:198.85pt;margin-top:808.05pt;width:269.15pt;height:30pt;z-index:25168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" filled="f" stroked="f" strokeweight=".5pt">
              <v:textbox inset="0,0,0,0">
                <w:txbxContent>
                  <w:p w14:paraId="34EC57B0" w14:textId="59B86F6D" w:rsidR="008850BB" w:rsidRPr="00C354AA" w:rsidRDefault="002458DE" w:rsidP="00740168">
                    <w:pPr>
                      <w:pStyle w:val="Fusszeile"/>
                      <w:rPr>
                        <w:lang w:val="en-US"/>
                      </w:rPr>
                    </w:pPr>
                    <w:r w:rsidRPr="00C354AA">
                      <w:rPr>
                        <w:lang w:val="en-US"/>
                      </w:rPr>
                      <w:t>Aug-22</w:t>
                    </w:r>
                    <w:r w:rsidR="008C32AD" w:rsidRPr="00C354AA">
                      <w:rPr>
                        <w:lang w:val="en-US"/>
                      </w:rPr>
                      <w:t xml:space="preserve"> | </w:t>
                    </w:r>
                    <w:r>
                      <w:fldChar w:fldCharType="begin"/>
                    </w:r>
                    <w:r w:rsidRPr="00C354AA">
                      <w:rPr>
                        <w:lang w:val="en-US"/>
                      </w:rPr>
                      <w:instrText xml:space="preserve"> FILENAME </w:instrText>
                    </w:r>
                    <w:r>
                      <w:fldChar w:fldCharType="separate"/>
                    </w:r>
                    <w:r w:rsidR="00C354AA" w:rsidRPr="00C354AA">
                      <w:rPr>
                        <w:noProof/>
                        <w:lang w:val="en-US"/>
                      </w:rPr>
                      <w:t>A-Trust_AGBs_Vorlage.docx</w:t>
                    </w:r>
                    <w:r>
                      <w:rPr>
                        <w:noProof/>
                      </w:rPr>
                      <w:fldChar w:fldCharType="end"/>
                    </w:r>
                    <w:r w:rsidR="008C32AD" w:rsidRPr="00C354AA">
                      <w:rPr>
                        <w:lang w:val="en-US"/>
                      </w:rPr>
                      <w:t xml:space="preserve"> | Version</w:t>
                    </w:r>
                    <w:r w:rsidR="008F28E6" w:rsidRPr="00C354AA">
                      <w:rPr>
                        <w:lang w:val="en-US"/>
                      </w:rPr>
                      <w:t xml:space="preserve"> </w:t>
                    </w:r>
                    <w:r w:rsidR="00C354AA">
                      <w:rPr>
                        <w:lang w:val="en-US"/>
                      </w:rPr>
                      <w:t>1.0.6</w:t>
                    </w:r>
                  </w:p>
                </w:txbxContent>
              </v:textbox>
              <w10:wrap anchorx="margin" anchory="margin"/>
            </v:shape>
          </w:pict>
        </mc:Fallback>
      </mc:AlternateContent>
    </w:r>
    <w:r>
      <w:rPr>
        <w:noProof/>
      </w:rPr>
      <mc:AlternateContent>
        <mc:Choice Requires="wps">
          <w:drawing>
            <wp:anchor distT="0" distB="0" distL="114300" distR="114300" simplePos="0" relativeHeight="251683840" behindDoc="0" locked="0" layoutInCell="1" allowOverlap="1" wp14:anchorId="385E9F41" wp14:editId="497131FB">
              <wp:simplePos x="0" y="0"/>
              <wp:positionH relativeFrom="page">
                <wp:posOffset>5941060</wp:posOffset>
              </wp:positionH>
              <wp:positionV relativeFrom="topMargin">
                <wp:posOffset>10262382</wp:posOffset>
              </wp:positionV>
              <wp:extent cx="1080000" cy="381600"/>
              <wp:effectExtent l="0" t="0" r="0" b="0"/>
              <wp:wrapNone/>
              <wp:docPr id="27" name="Textfeld 27"/>
              <wp:cNvGraphicFramePr/>
              <a:graphic xmlns:a="http://schemas.openxmlformats.org/drawingml/2006/main">
                <a:graphicData uri="http://schemas.microsoft.com/office/word/2010/wordprocessingShape">
                  <wps:wsp>
                    <wps:cNvSpPr txBox="1"/>
                    <wps:spPr>
                      <a:xfrm>
                        <a:off x="0" y="0"/>
                        <a:ext cx="1080000" cy="381600"/>
                      </a:xfrm>
                      <a:prstGeom prst="rect">
                        <a:avLst/>
                      </a:prstGeom>
                      <a:noFill/>
                      <a:ln w="6350">
                        <a:noFill/>
                      </a:ln>
                    </wps:spPr>
                    <wps:txbx>
                      <w:txbxContent>
                        <w:p w14:paraId="69ECB9CD" w14:textId="77777777" w:rsidR="008850BB" w:rsidRPr="0056130E" w:rsidRDefault="008850BB" w:rsidP="00E44DE6">
                          <w:pPr>
                            <w:pStyle w:val="Fusszeile"/>
                            <w:jc w:val="right"/>
                            <w:rPr>
                              <w:lang w:val="en-US"/>
                            </w:rPr>
                          </w:pPr>
                          <w:r>
                            <w:t xml:space="preserve">Seite </w:t>
                          </w:r>
                          <w:r>
                            <w:fldChar w:fldCharType="begin"/>
                          </w:r>
                          <w:r>
                            <w:instrText xml:space="preserve"> PAGE  \* MERGEFORMAT </w:instrText>
                          </w:r>
                          <w:r>
                            <w:fldChar w:fldCharType="separate"/>
                          </w:r>
                          <w:r>
                            <w:rPr>
                              <w:noProof/>
                            </w:rPr>
                            <w:t>1</w:t>
                          </w:r>
                          <w:r>
                            <w:fldChar w:fldCharType="end"/>
                          </w:r>
                          <w:r>
                            <w:t>/</w:t>
                          </w:r>
                          <w:fldSimple w:instr=" NUMPAGES  \* MERGEFORMAT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E9F41" id="Textfeld 27" o:spid="_x0000_s1033" type="#_x0000_t202" style="position:absolute;left:0;text-align:left;margin-left:467.8pt;margin-top:808.05pt;width:85.05pt;height:30.0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" filled="f" stroked="f" strokeweight=".5pt">
              <v:textbox inset="0,0,0,0">
                <w:txbxContent>
                  <w:p w14:paraId="69ECB9CD" w14:textId="77777777" w:rsidR="008850BB" w:rsidRPr="0056130E" w:rsidRDefault="008850BB" w:rsidP="00E44DE6">
                    <w:pPr>
                      <w:pStyle w:val="Fusszeile"/>
                      <w:jc w:val="right"/>
                      <w:rPr>
                        <w:lang w:val="en-US"/>
                      </w:rPr>
                    </w:pPr>
                    <w:r>
                      <w:t xml:space="preserve">Seite </w:t>
                    </w:r>
                    <w:r>
                      <w:fldChar w:fldCharType="begin"/>
                    </w:r>
                    <w:r>
                      <w:instrText xml:space="preserve"> PAGE  \* MERGEFORMAT </w:instrText>
                    </w:r>
                    <w:r>
                      <w:fldChar w:fldCharType="separate"/>
                    </w:r>
                    <w:r>
                      <w:rPr>
                        <w:noProof/>
                      </w:rPr>
                      <w:t>1</w:t>
                    </w:r>
                    <w:r>
                      <w:fldChar w:fldCharType="end"/>
                    </w:r>
                    <w:r>
                      <w:t>/</w:t>
                    </w:r>
                    <w:fldSimple w:instr=" NUMPAGES  \* MERGEFORMAT ">
                      <w:r>
                        <w:rPr>
                          <w:noProof/>
                        </w:rPr>
                        <w:t>1</w:t>
                      </w:r>
                    </w:fldSimple>
                  </w:p>
                </w:txbxContent>
              </v:textbox>
              <w10:wrap anchorx="page" anchory="margin"/>
            </v:shape>
          </w:pict>
        </mc:Fallback>
      </mc:AlternateContent>
    </w:r>
    <w:r>
      <w:rPr>
        <w:noProof/>
      </w:rPr>
      <mc:AlternateContent>
        <mc:Choice Requires="wps">
          <w:drawing>
            <wp:anchor distT="0" distB="0" distL="114300" distR="114300" simplePos="0" relativeHeight="251682816" behindDoc="0" locked="0" layoutInCell="1" allowOverlap="1" wp14:anchorId="0A17B514" wp14:editId="7C276BCB">
              <wp:simplePos x="0" y="0"/>
              <wp:positionH relativeFrom="leftMargin">
                <wp:posOffset>720090</wp:posOffset>
              </wp:positionH>
              <wp:positionV relativeFrom="topMargin">
                <wp:posOffset>10261600</wp:posOffset>
              </wp:positionV>
              <wp:extent cx="723600" cy="381600"/>
              <wp:effectExtent l="0" t="0" r="635" b="0"/>
              <wp:wrapNone/>
              <wp:docPr id="28" name="Textfeld 28"/>
              <wp:cNvGraphicFramePr/>
              <a:graphic xmlns:a="http://schemas.openxmlformats.org/drawingml/2006/main">
                <a:graphicData uri="http://schemas.microsoft.com/office/word/2010/wordprocessingShape">
                  <wps:wsp>
                    <wps:cNvSpPr txBox="1"/>
                    <wps:spPr>
                      <a:xfrm>
                        <a:off x="0" y="0"/>
                        <a:ext cx="723600" cy="381600"/>
                      </a:xfrm>
                      <a:prstGeom prst="rect">
                        <a:avLst/>
                      </a:prstGeom>
                      <a:noFill/>
                      <a:ln w="6350">
                        <a:noFill/>
                      </a:ln>
                    </wps:spPr>
                    <wps:txbx>
                      <w:txbxContent>
                        <w:p w14:paraId="39A0D686" w14:textId="3923D95F" w:rsidR="008850BB" w:rsidRPr="002458DE" w:rsidRDefault="002458DE" w:rsidP="00740168">
                          <w:pPr>
                            <w:pStyle w:val="Fusszeile"/>
                            <w:rPr>
                              <w:lang w:val="en-US"/>
                            </w:rPr>
                          </w:pPr>
                          <w:r w:rsidRPr="002458DE">
                            <w:t>©</w:t>
                          </w:r>
                          <w:r w:rsidR="00153CAB" w:rsidRPr="002458DE">
                            <w:t xml:space="preserve"> </w:t>
                          </w:r>
                          <w:r w:rsidRPr="002458DE">
                            <w:t>A-Trust GmbH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7B514" id="Textfeld 28" o:spid="_x0000_s1034" type="#_x0000_t202" style="position:absolute;left:0;text-align:left;margin-left:56.7pt;margin-top:808pt;width:57pt;height:30.05pt;z-index:251682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" filled="f" stroked="f" strokeweight=".5pt">
              <v:textbox inset="0,0,0,0">
                <w:txbxContent>
                  <w:p w14:paraId="39A0D686" w14:textId="3923D95F" w:rsidR="008850BB" w:rsidRPr="002458DE" w:rsidRDefault="002458DE" w:rsidP="00740168">
                    <w:pPr>
                      <w:pStyle w:val="Fusszeile"/>
                      <w:rPr>
                        <w:lang w:val="en-US"/>
                      </w:rPr>
                    </w:pPr>
                    <w:r w:rsidRPr="002458DE">
                      <w:t>©</w:t>
                    </w:r>
                    <w:r w:rsidR="00153CAB" w:rsidRPr="002458DE">
                      <w:t xml:space="preserve"> </w:t>
                    </w:r>
                    <w:r w:rsidRPr="002458DE">
                      <w:t>A-Trust GmbH</w:t>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16CA7" w14:textId="77777777" w:rsidR="00807209" w:rsidRDefault="00807209" w:rsidP="00794E12"/>
  </w:footnote>
  <w:footnote w:type="continuationSeparator" w:id="0">
    <w:p w14:paraId="286922CD" w14:textId="77777777" w:rsidR="00807209" w:rsidRDefault="00807209" w:rsidP="00794E12">
      <w:r>
        <w:continuationSeparator/>
      </w:r>
    </w:p>
  </w:footnote>
  <w:footnote w:id="1">
    <w:p w14:paraId="207FEE86" w14:textId="7C9C81E1" w:rsidR="00E01745" w:rsidRDefault="00E01745" w:rsidP="001C4794">
      <w:pPr>
        <w:pStyle w:val="Fusszeile"/>
      </w:pPr>
      <w:r>
        <w:rPr>
          <w:rStyle w:val="Funotenzeichen"/>
        </w:rPr>
        <w:footnoteRef/>
      </w:r>
      <w:r>
        <w:t xml:space="preserve"> Verordnung (EU) 2016/679 des Europäischen Parlaments und des Rates vom 23. Juli 2014 über elektronische</w:t>
      </w:r>
      <w:r w:rsidR="0016577E">
        <w:t xml:space="preserve"> </w:t>
      </w:r>
      <w:r>
        <w:t>Identifizierung und Vertrauensdienste für elektronische Transaktionen im Binnenmarkt und zur Aufhebung der</w:t>
      </w:r>
      <w:r w:rsidR="0016577E">
        <w:t xml:space="preserve"> </w:t>
      </w:r>
      <w:r>
        <w:t>Richtlinie 1999/93/EG</w:t>
      </w:r>
    </w:p>
  </w:footnote>
  <w:footnote w:id="2">
    <w:p w14:paraId="01DA46B9" w14:textId="0D75D513" w:rsidR="006E5C94" w:rsidRDefault="006E5C94" w:rsidP="001C4794">
      <w:pPr>
        <w:pStyle w:val="Fusszeile"/>
      </w:pPr>
      <w:r>
        <w:rPr>
          <w:rStyle w:val="Funotenzeichen"/>
        </w:rPr>
        <w:footnoteRef/>
      </w:r>
      <w:r>
        <w:t xml:space="preserve"> Verordnung (EU) 2016/679 des Europäischen Parlaments und des Rates vom 27. April 2016 zum Schutz natürlicher Personen bei der Verarbeitung personenbezogener Daten, zum freien Datenverkehr und zur Aufhebung der Richtlinie 95/46/EG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A9CE7" w14:textId="318FE3F6" w:rsidR="00955419" w:rsidRDefault="00955419" w:rsidP="00794E12">
    <w:pPr>
      <w:pStyle w:val="Kopfzeile"/>
    </w:pPr>
    <w:r w:rsidRPr="00955419">
      <w:rPr>
        <w:noProof/>
      </w:rPr>
      <w:drawing>
        <wp:anchor distT="0" distB="0" distL="114300" distR="114300" simplePos="0" relativeHeight="251658240" behindDoc="1" locked="1" layoutInCell="1" allowOverlap="1" wp14:anchorId="6629AF4F" wp14:editId="78292895">
          <wp:simplePos x="0" y="0"/>
          <wp:positionH relativeFrom="page">
            <wp:align>center</wp:align>
          </wp:positionH>
          <wp:positionV relativeFrom="page">
            <wp:align>center</wp:align>
          </wp:positionV>
          <wp:extent cx="7560000" cy="106992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F5427" w14:textId="3B0A9AAB" w:rsidR="008850BB" w:rsidRDefault="008850BB" w:rsidP="00794E12">
    <w:pPr>
      <w:pStyle w:val="Kopfzeile"/>
    </w:pPr>
  </w:p>
  <w:p w14:paraId="05422768" w14:textId="427BF82F" w:rsidR="008850BB" w:rsidRDefault="00074E84" w:rsidP="00794E12">
    <w:pPr>
      <w:pStyle w:val="Kopfzeile"/>
    </w:pPr>
    <w:r>
      <w:rPr>
        <w:noProof/>
      </w:rPr>
      <mc:AlternateContent>
        <mc:Choice Requires="wps">
          <w:drawing>
            <wp:anchor distT="0" distB="0" distL="114300" distR="114300" simplePos="0" relativeHeight="251677696" behindDoc="0" locked="0" layoutInCell="1" allowOverlap="1" wp14:anchorId="7B9C2DFD" wp14:editId="7DBDA660">
              <wp:simplePos x="0" y="0"/>
              <wp:positionH relativeFrom="leftMargin">
                <wp:posOffset>717452</wp:posOffset>
              </wp:positionH>
              <wp:positionV relativeFrom="topMargin">
                <wp:posOffset>900332</wp:posOffset>
              </wp:positionV>
              <wp:extent cx="6344530" cy="274320"/>
              <wp:effectExtent l="0" t="0" r="5715" b="5080"/>
              <wp:wrapNone/>
              <wp:docPr id="14" name="Textfeld 14"/>
              <wp:cNvGraphicFramePr/>
              <a:graphic xmlns:a="http://schemas.openxmlformats.org/drawingml/2006/main">
                <a:graphicData uri="http://schemas.microsoft.com/office/word/2010/wordprocessingShape">
                  <wps:wsp>
                    <wps:cNvSpPr txBox="1"/>
                    <wps:spPr>
                      <a:xfrm>
                        <a:off x="0" y="0"/>
                        <a:ext cx="6344530" cy="274320"/>
                      </a:xfrm>
                      <a:prstGeom prst="rect">
                        <a:avLst/>
                      </a:prstGeom>
                      <a:solidFill>
                        <a:schemeClr val="lt1"/>
                      </a:solidFill>
                      <a:ln w="6350">
                        <a:noFill/>
                      </a:ln>
                    </wps:spPr>
                    <wps:txbx>
                      <w:txbxContent>
                        <w:p w14:paraId="517F048B" w14:textId="78A4E8B4" w:rsidR="008850BB" w:rsidRPr="00955419" w:rsidRDefault="008850BB" w:rsidP="00D02AB3">
                          <w:pPr>
                            <w:pStyle w:val="Adresskopf"/>
                          </w:pPr>
                          <w:r w:rsidRPr="00955419">
                            <w:rPr>
                              <w:b/>
                              <w:bCs/>
                              <w:color w:val="C8141E"/>
                            </w:rPr>
                            <w:t>A-Trust</w:t>
                          </w:r>
                          <w:r w:rsidRPr="00955419">
                            <w:t xml:space="preserve"> </w:t>
                          </w:r>
                          <w:r w:rsidR="00074E84" w:rsidRPr="00074E84">
                            <w:t>Gesellschaft für Sicherheitssysteme im elektronischen Datenverkehr GmbH</w:t>
                          </w:r>
                        </w:p>
                        <w:p w14:paraId="10DE2ABB" w14:textId="77777777" w:rsidR="008850BB" w:rsidRPr="00955419" w:rsidRDefault="008850BB" w:rsidP="00D02AB3">
                          <w:pPr>
                            <w:pStyle w:val="Adresskopf"/>
                          </w:pPr>
                          <w:r w:rsidRPr="00955419">
                            <w:t>1030 Wien, Landstraßer Haupstraße 1b, E02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9C2DFD" id="_x0000_t202" coordsize="21600,21600" o:spt="202" path="m,l,21600r21600,l21600,xe">
              <v:stroke joinstyle="miter"/>
              <v:path gradientshapeok="t" o:connecttype="rect"/>
            </v:shapetype>
            <v:shape id="Textfeld 14" o:spid="_x0000_s1029" type="#_x0000_t202" style="position:absolute;left:0;text-align:left;margin-left:56.5pt;margin-top:70.9pt;width:499.55pt;height:21.6pt;z-index:251677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" fillcolor="white [3201]" stroked="f" strokeweight=".5pt">
              <v:textbox inset="0,0,0,0">
                <w:txbxContent>
                  <w:p w14:paraId="517F048B" w14:textId="78A4E8B4" w:rsidR="008850BB" w:rsidRPr="00955419" w:rsidRDefault="008850BB" w:rsidP="00D02AB3">
                    <w:pPr>
                      <w:pStyle w:val="Adresskopf"/>
                    </w:pPr>
                    <w:r w:rsidRPr="00955419">
                      <w:rPr>
                        <w:b/>
                        <w:bCs/>
                        <w:color w:val="C8141E"/>
                      </w:rPr>
                      <w:t>A-Trust</w:t>
                    </w:r>
                    <w:r w:rsidRPr="00955419">
                      <w:t xml:space="preserve"> </w:t>
                    </w:r>
                    <w:r w:rsidR="00074E84" w:rsidRPr="00074E84">
                      <w:t>Gesellschaft für Sicherheitssysteme im elektronischen Datenverkehr GmbH</w:t>
                    </w:r>
                  </w:p>
                  <w:p w14:paraId="10DE2ABB" w14:textId="77777777" w:rsidR="008850BB" w:rsidRPr="00955419" w:rsidRDefault="008850BB" w:rsidP="00D02AB3">
                    <w:pPr>
                      <w:pStyle w:val="Adresskopf"/>
                    </w:pPr>
                    <w:r w:rsidRPr="00955419">
                      <w:t xml:space="preserve">1030 Wien, Landstraßer </w:t>
                    </w:r>
                    <w:proofErr w:type="spellStart"/>
                    <w:r w:rsidRPr="00955419">
                      <w:t>Haupstraße</w:t>
                    </w:r>
                    <w:proofErr w:type="spellEnd"/>
                    <w:r w:rsidRPr="00955419">
                      <w:t xml:space="preserve"> 1b, E02</w:t>
                    </w:r>
                  </w:p>
                </w:txbxContent>
              </v:textbox>
              <w10:wrap anchorx="margin" anchory="margin"/>
            </v:shape>
          </w:pict>
        </mc:Fallback>
      </mc:AlternateContent>
    </w:r>
    <w:r w:rsidR="008850BB">
      <w:rPr>
        <w:noProof/>
      </w:rPr>
      <mc:AlternateContent>
        <mc:Choice Requires="wps">
          <w:drawing>
            <wp:anchor distT="0" distB="0" distL="114300" distR="114300" simplePos="0" relativeHeight="251674624" behindDoc="0" locked="0" layoutInCell="1" allowOverlap="1" wp14:anchorId="55EE75AE" wp14:editId="38257731">
              <wp:simplePos x="0" y="0"/>
              <wp:positionH relativeFrom="leftMargin">
                <wp:posOffset>717453</wp:posOffset>
              </wp:positionH>
              <wp:positionV relativeFrom="topMargin">
                <wp:posOffset>900333</wp:posOffset>
              </wp:positionV>
              <wp:extent cx="1856936" cy="274320"/>
              <wp:effectExtent l="0" t="0" r="0" b="5080"/>
              <wp:wrapNone/>
              <wp:docPr id="12" name="Textfeld 12"/>
              <wp:cNvGraphicFramePr/>
              <a:graphic xmlns:a="http://schemas.openxmlformats.org/drawingml/2006/main">
                <a:graphicData uri="http://schemas.microsoft.com/office/word/2010/wordprocessingShape">
                  <wps:wsp>
                    <wps:cNvSpPr txBox="1"/>
                    <wps:spPr>
                      <a:xfrm>
                        <a:off x="0" y="0"/>
                        <a:ext cx="1856936" cy="274320"/>
                      </a:xfrm>
                      <a:prstGeom prst="rect">
                        <a:avLst/>
                      </a:prstGeom>
                      <a:solidFill>
                        <a:schemeClr val="lt1"/>
                      </a:solidFill>
                      <a:ln w="6350">
                        <a:noFill/>
                      </a:ln>
                    </wps:spPr>
                    <wps:txbx>
                      <w:txbxContent>
                        <w:p w14:paraId="16E35E3A" w14:textId="77777777" w:rsidR="008850BB" w:rsidRPr="00955419" w:rsidRDefault="008850BB" w:rsidP="00794E12">
                          <w:r w:rsidRPr="00955419">
                            <w:t>A-Trust GmbH</w:t>
                          </w:r>
                        </w:p>
                        <w:p w14:paraId="2BA2A42C" w14:textId="77777777" w:rsidR="008850BB" w:rsidRPr="00955419" w:rsidRDefault="008850BB" w:rsidP="00794E12">
                          <w:r w:rsidRPr="00955419">
                            <w:t>1030 Wien, Landstraßer Haupstraße 1b, E02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E75AE" id="Textfeld 12" o:spid="_x0000_s1030" type="#_x0000_t202" style="position:absolute;left:0;text-align:left;margin-left:56.5pt;margin-top:70.9pt;width:146.2pt;height:21.6pt;z-index:25167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" fillcolor="white [3201]" stroked="f" strokeweight=".5pt">
              <v:textbox inset="0,0,0,0">
                <w:txbxContent>
                  <w:p w14:paraId="16E35E3A" w14:textId="77777777" w:rsidR="008850BB" w:rsidRPr="00955419" w:rsidRDefault="008850BB" w:rsidP="00794E12">
                    <w:r w:rsidRPr="00955419">
                      <w:t>A-Trust GmbH</w:t>
                    </w:r>
                  </w:p>
                  <w:p w14:paraId="2BA2A42C" w14:textId="77777777" w:rsidR="008850BB" w:rsidRPr="00955419" w:rsidRDefault="008850BB" w:rsidP="00794E12">
                    <w:r w:rsidRPr="00955419">
                      <w:t xml:space="preserve">1030 Wien, Landstraßer </w:t>
                    </w:r>
                    <w:proofErr w:type="spellStart"/>
                    <w:r w:rsidRPr="00955419">
                      <w:t>Haupstraße</w:t>
                    </w:r>
                    <w:proofErr w:type="spellEnd"/>
                    <w:r w:rsidRPr="00955419">
                      <w:t xml:space="preserve"> 1b, E02</w:t>
                    </w:r>
                  </w:p>
                </w:txbxContent>
              </v:textbox>
              <w10:wrap anchorx="margin" anchory="margin"/>
            </v:shape>
          </w:pict>
        </mc:Fallback>
      </mc:AlternateContent>
    </w:r>
    <w:r w:rsidR="008850BB" w:rsidRPr="00955419">
      <w:rPr>
        <w:noProof/>
      </w:rPr>
      <w:drawing>
        <wp:anchor distT="0" distB="0" distL="114300" distR="114300" simplePos="0" relativeHeight="251655165" behindDoc="1" locked="1" layoutInCell="1" allowOverlap="1" wp14:anchorId="105A6A9F" wp14:editId="33D7338A">
          <wp:simplePos x="0" y="0"/>
          <wp:positionH relativeFrom="page">
            <wp:align>center</wp:align>
          </wp:positionH>
          <wp:positionV relativeFrom="page">
            <wp:align>center</wp:align>
          </wp:positionV>
          <wp:extent cx="7559675" cy="10697845"/>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
                    <a:extLst>
                      <a:ext uri="{28A0092B-C50C-407E-A947-70E740481C1C}">
                        <a14:useLocalDpi xmlns:a14="http://schemas.microsoft.com/office/drawing/2010/main" val="0"/>
                      </a:ext>
                    </a:extLst>
                  </a:blip>
                  <a:stretch>
                    <a:fillRect/>
                  </a:stretch>
                </pic:blipFill>
                <pic:spPr>
                  <a:xfrm>
                    <a:off x="0" y="0"/>
                    <a:ext cx="7559999" cy="10698352"/>
                  </a:xfrm>
                  <a:prstGeom prst="rect">
                    <a:avLst/>
                  </a:prstGeom>
                </pic:spPr>
              </pic:pic>
            </a:graphicData>
          </a:graphic>
          <wp14:sizeRelH relativeFrom="margin">
            <wp14:pctWidth>0</wp14:pctWidth>
          </wp14:sizeRelH>
          <wp14:sizeRelV relativeFrom="margin">
            <wp14:pctHeight>0</wp14:pctHeight>
          </wp14:sizeRelV>
        </wp:anchor>
      </w:drawing>
    </w:r>
  </w:p>
  <w:p w14:paraId="6DDDA059" w14:textId="77777777" w:rsidR="008850BB" w:rsidRDefault="008850BB" w:rsidP="00794E12">
    <w:pPr>
      <w:pStyle w:val="Kopfzeile"/>
    </w:pPr>
    <w:r>
      <w:rPr>
        <w:noProof/>
      </w:rPr>
      <mc:AlternateContent>
        <mc:Choice Requires="wps">
          <w:drawing>
            <wp:anchor distT="0" distB="0" distL="114300" distR="114300" simplePos="0" relativeHeight="251671552" behindDoc="0" locked="0" layoutInCell="1" allowOverlap="1" wp14:anchorId="6A5D678C" wp14:editId="1C5A5162">
              <wp:simplePos x="0" y="0"/>
              <wp:positionH relativeFrom="leftMargin">
                <wp:posOffset>717453</wp:posOffset>
              </wp:positionH>
              <wp:positionV relativeFrom="topMargin">
                <wp:posOffset>900333</wp:posOffset>
              </wp:positionV>
              <wp:extent cx="1856936" cy="274320"/>
              <wp:effectExtent l="0" t="0" r="0" b="5080"/>
              <wp:wrapNone/>
              <wp:docPr id="10" name="Textfeld 10"/>
              <wp:cNvGraphicFramePr/>
              <a:graphic xmlns:a="http://schemas.openxmlformats.org/drawingml/2006/main">
                <a:graphicData uri="http://schemas.microsoft.com/office/word/2010/wordprocessingShape">
                  <wps:wsp>
                    <wps:cNvSpPr txBox="1"/>
                    <wps:spPr>
                      <a:xfrm>
                        <a:off x="0" y="0"/>
                        <a:ext cx="1856936" cy="274320"/>
                      </a:xfrm>
                      <a:prstGeom prst="rect">
                        <a:avLst/>
                      </a:prstGeom>
                      <a:solidFill>
                        <a:schemeClr val="lt1"/>
                      </a:solidFill>
                      <a:ln w="6350">
                        <a:noFill/>
                      </a:ln>
                    </wps:spPr>
                    <wps:txbx>
                      <w:txbxContent>
                        <w:p w14:paraId="2E68B3A2" w14:textId="77777777" w:rsidR="008850BB" w:rsidRPr="00955419" w:rsidRDefault="008850BB" w:rsidP="00794E12">
                          <w:r w:rsidRPr="00955419">
                            <w:t>A-Trust GmbH</w:t>
                          </w:r>
                        </w:p>
                        <w:p w14:paraId="01C02A18" w14:textId="77777777" w:rsidR="008850BB" w:rsidRPr="00955419" w:rsidRDefault="008850BB" w:rsidP="00794E12">
                          <w:r w:rsidRPr="00955419">
                            <w:t>1030 Wien, Landstraßer Haupstraße 1b, E02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D678C" id="Textfeld 10" o:spid="_x0000_s1031" type="#_x0000_t202" style="position:absolute;left:0;text-align:left;margin-left:56.5pt;margin-top:70.9pt;width:146.2pt;height:21.6pt;z-index:251671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" fillcolor="white [3201]" stroked="f" strokeweight=".5pt">
              <v:textbox inset="0,0,0,0">
                <w:txbxContent>
                  <w:p w14:paraId="2E68B3A2" w14:textId="77777777" w:rsidR="008850BB" w:rsidRPr="00955419" w:rsidRDefault="008850BB" w:rsidP="00794E12">
                    <w:r w:rsidRPr="00955419">
                      <w:t>A-Trust GmbH</w:t>
                    </w:r>
                  </w:p>
                  <w:p w14:paraId="01C02A18" w14:textId="77777777" w:rsidR="008850BB" w:rsidRPr="00955419" w:rsidRDefault="008850BB" w:rsidP="00794E12">
                    <w:r w:rsidRPr="00955419">
                      <w:t xml:space="preserve">1030 Wien, Landstraßer </w:t>
                    </w:r>
                    <w:proofErr w:type="spellStart"/>
                    <w:r w:rsidRPr="00955419">
                      <w:t>Haupstraße</w:t>
                    </w:r>
                    <w:proofErr w:type="spellEnd"/>
                    <w:r w:rsidRPr="00955419">
                      <w:t xml:space="preserve"> 1b, E02</w:t>
                    </w:r>
                  </w:p>
                </w:txbxContent>
              </v:textbox>
              <w10:wrap anchorx="margin" anchory="margin"/>
            </v:shape>
          </w:pict>
        </mc:Fallback>
      </mc:AlternateContent>
    </w:r>
    <w:r w:rsidRPr="00955419">
      <w:rPr>
        <w:noProof/>
      </w:rPr>
      <w:drawing>
        <wp:anchor distT="0" distB="0" distL="114300" distR="114300" simplePos="0" relativeHeight="251654140" behindDoc="1" locked="1" layoutInCell="1" allowOverlap="1" wp14:anchorId="4FF0E92D" wp14:editId="06DF5D39">
          <wp:simplePos x="0" y="0"/>
          <wp:positionH relativeFrom="page">
            <wp:align>center</wp:align>
          </wp:positionH>
          <wp:positionV relativeFrom="page">
            <wp:align>center</wp:align>
          </wp:positionV>
          <wp:extent cx="7560000" cy="106992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p w14:paraId="338029A3" w14:textId="77777777" w:rsidR="008850BB" w:rsidRDefault="008850BB" w:rsidP="00794E1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D07EB"/>
    <w:multiLevelType w:val="hybridMultilevel"/>
    <w:tmpl w:val="E49025EE"/>
    <w:lvl w:ilvl="0" w:tplc="4A1C6396">
      <w:start w:val="1"/>
      <w:numFmt w:val="decimal"/>
      <w:lvlText w:val="%1."/>
      <w:lvlJc w:val="left"/>
      <w:pPr>
        <w:ind w:left="720" w:hanging="360"/>
      </w:pPr>
      <w:rPr>
        <w:rFonts w:hint="default"/>
        <w:sz w:val="3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C7C65FF"/>
    <w:multiLevelType w:val="multilevel"/>
    <w:tmpl w:val="53D21A84"/>
    <w:lvl w:ilvl="0">
      <w:start w:val="1"/>
      <w:numFmt w:val="decimal"/>
      <w:pStyle w:val="berschrift1"/>
      <w:lvlText w:val="%1"/>
      <w:lvlJc w:val="left"/>
      <w:pPr>
        <w:ind w:left="4826" w:hanging="432"/>
      </w:pPr>
      <w:rPr>
        <w:rFonts w:hint="default"/>
      </w:rPr>
    </w:lvl>
    <w:lvl w:ilvl="1">
      <w:start w:val="1"/>
      <w:numFmt w:val="decimal"/>
      <w:pStyle w:val="berschrift2"/>
      <w:lvlText w:val="%1.%2"/>
      <w:lvlJc w:val="left"/>
      <w:pPr>
        <w:ind w:left="4970" w:hanging="576"/>
      </w:pPr>
      <w:rPr>
        <w:rFonts w:hint="default"/>
      </w:rPr>
    </w:lvl>
    <w:lvl w:ilvl="2">
      <w:start w:val="1"/>
      <w:numFmt w:val="decimal"/>
      <w:pStyle w:val="berschrift3"/>
      <w:lvlText w:val="%1.%2.%3"/>
      <w:lvlJc w:val="left"/>
      <w:pPr>
        <w:ind w:left="5114" w:hanging="720"/>
      </w:pPr>
      <w:rPr>
        <w:rFonts w:hint="default"/>
      </w:rPr>
    </w:lvl>
    <w:lvl w:ilvl="3">
      <w:start w:val="1"/>
      <w:numFmt w:val="decimal"/>
      <w:pStyle w:val="berschrift4"/>
      <w:lvlText w:val="%1.%2.%3.%4"/>
      <w:lvlJc w:val="left"/>
      <w:pPr>
        <w:ind w:left="5258" w:hanging="864"/>
      </w:pPr>
      <w:rPr>
        <w:rFonts w:hint="default"/>
      </w:rPr>
    </w:lvl>
    <w:lvl w:ilvl="4">
      <w:start w:val="1"/>
      <w:numFmt w:val="decimal"/>
      <w:pStyle w:val="berschrift5"/>
      <w:lvlText w:val="%1.%2.%3.%4.%5"/>
      <w:lvlJc w:val="left"/>
      <w:pPr>
        <w:ind w:left="5402" w:hanging="1008"/>
      </w:pPr>
      <w:rPr>
        <w:rFonts w:hint="default"/>
      </w:rPr>
    </w:lvl>
    <w:lvl w:ilvl="5">
      <w:start w:val="1"/>
      <w:numFmt w:val="decimal"/>
      <w:pStyle w:val="berschrift6"/>
      <w:lvlText w:val="%1.%2.%3.%4.%5.%6"/>
      <w:lvlJc w:val="left"/>
      <w:pPr>
        <w:ind w:left="5546" w:hanging="1152"/>
      </w:pPr>
      <w:rPr>
        <w:rFonts w:hint="default"/>
      </w:rPr>
    </w:lvl>
    <w:lvl w:ilvl="6">
      <w:start w:val="1"/>
      <w:numFmt w:val="decimal"/>
      <w:pStyle w:val="berschrift7"/>
      <w:lvlText w:val="%1.%2.%3.%4.%5.%6.%7"/>
      <w:lvlJc w:val="left"/>
      <w:pPr>
        <w:ind w:left="5690" w:hanging="1296"/>
      </w:pPr>
      <w:rPr>
        <w:rFonts w:hint="default"/>
      </w:rPr>
    </w:lvl>
    <w:lvl w:ilvl="7">
      <w:start w:val="1"/>
      <w:numFmt w:val="decimal"/>
      <w:pStyle w:val="berschrift8"/>
      <w:lvlText w:val="%1.%2.%3.%4.%5.%6.%7.%8"/>
      <w:lvlJc w:val="left"/>
      <w:pPr>
        <w:ind w:left="5834" w:hanging="1440"/>
      </w:pPr>
      <w:rPr>
        <w:rFonts w:hint="default"/>
      </w:rPr>
    </w:lvl>
    <w:lvl w:ilvl="8">
      <w:start w:val="1"/>
      <w:numFmt w:val="decimal"/>
      <w:pStyle w:val="berschrift9"/>
      <w:lvlText w:val="%1.%2.%3.%4.%5.%6.%7.%8.%9"/>
      <w:lvlJc w:val="left"/>
      <w:pPr>
        <w:ind w:left="5978" w:hanging="1584"/>
      </w:pPr>
      <w:rPr>
        <w:rFonts w:hint="default"/>
      </w:rPr>
    </w:lvl>
  </w:abstractNum>
  <w:abstractNum w:abstractNumId="2" w15:restartNumberingAfterBreak="0">
    <w:nsid w:val="256B2F99"/>
    <w:multiLevelType w:val="multilevel"/>
    <w:tmpl w:val="60C83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897EB5"/>
    <w:multiLevelType w:val="hybridMultilevel"/>
    <w:tmpl w:val="B9207EB6"/>
    <w:lvl w:ilvl="0" w:tplc="8F7C222C">
      <w:start w:val="1"/>
      <w:numFmt w:val="bullet"/>
      <w:pStyle w:val="Listenabsatz"/>
      <w:lvlText w:val=""/>
      <w:lvlJc w:val="left"/>
      <w:pPr>
        <w:ind w:left="2912" w:hanging="360"/>
      </w:pPr>
      <w:rPr>
        <w:rFonts w:ascii="Symbol" w:hAnsi="Symbol" w:hint="default"/>
        <w:color w:val="DB000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837D41"/>
    <w:multiLevelType w:val="multilevel"/>
    <w:tmpl w:val="765C4950"/>
    <w:styleLink w:val="AktuelleListe2"/>
    <w:lvl w:ilvl="0">
      <w:start w:val="1"/>
      <w:numFmt w:val="bullet"/>
      <w:lvlText w:val=""/>
      <w:lvlJc w:val="left"/>
      <w:pPr>
        <w:ind w:left="2421" w:hanging="360"/>
      </w:pPr>
      <w:rPr>
        <w:rFonts w:ascii="Symbol" w:hAnsi="Symbol"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FE21123"/>
    <w:multiLevelType w:val="multilevel"/>
    <w:tmpl w:val="ACE087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24B098B"/>
    <w:multiLevelType w:val="multilevel"/>
    <w:tmpl w:val="478887F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4CE9586D"/>
    <w:multiLevelType w:val="hybridMultilevel"/>
    <w:tmpl w:val="0BBA619E"/>
    <w:lvl w:ilvl="0" w:tplc="6688F8B4">
      <w:numFmt w:val="bullet"/>
      <w:lvlText w:val=""/>
      <w:lvlJc w:val="left"/>
      <w:pPr>
        <w:ind w:left="682" w:hanging="360"/>
      </w:pPr>
      <w:rPr>
        <w:rFonts w:ascii="Wingdings" w:eastAsia="Wingdings" w:hAnsi="Wingdings" w:cs="Wingdings" w:hint="default"/>
        <w:b w:val="0"/>
        <w:bCs w:val="0"/>
        <w:i w:val="0"/>
        <w:iCs w:val="0"/>
        <w:w w:val="99"/>
        <w:sz w:val="20"/>
        <w:szCs w:val="20"/>
        <w:lang w:val="de-DE" w:eastAsia="en-US" w:bidi="ar-SA"/>
      </w:rPr>
    </w:lvl>
    <w:lvl w:ilvl="1" w:tplc="B45E0996">
      <w:numFmt w:val="bullet"/>
      <w:lvlText w:val="•"/>
      <w:lvlJc w:val="left"/>
      <w:pPr>
        <w:ind w:left="1542" w:hanging="360"/>
      </w:pPr>
      <w:rPr>
        <w:rFonts w:hint="default"/>
        <w:lang w:val="de-DE" w:eastAsia="en-US" w:bidi="ar-SA"/>
      </w:rPr>
    </w:lvl>
    <w:lvl w:ilvl="2" w:tplc="12F4994E">
      <w:numFmt w:val="bullet"/>
      <w:lvlText w:val="•"/>
      <w:lvlJc w:val="left"/>
      <w:pPr>
        <w:ind w:left="2405" w:hanging="360"/>
      </w:pPr>
      <w:rPr>
        <w:rFonts w:hint="default"/>
        <w:lang w:val="de-DE" w:eastAsia="en-US" w:bidi="ar-SA"/>
      </w:rPr>
    </w:lvl>
    <w:lvl w:ilvl="3" w:tplc="CD247290">
      <w:numFmt w:val="bullet"/>
      <w:lvlText w:val="•"/>
      <w:lvlJc w:val="left"/>
      <w:pPr>
        <w:ind w:left="3267" w:hanging="360"/>
      </w:pPr>
      <w:rPr>
        <w:rFonts w:hint="default"/>
        <w:lang w:val="de-DE" w:eastAsia="en-US" w:bidi="ar-SA"/>
      </w:rPr>
    </w:lvl>
    <w:lvl w:ilvl="4" w:tplc="8D102AC6">
      <w:numFmt w:val="bullet"/>
      <w:lvlText w:val="•"/>
      <w:lvlJc w:val="left"/>
      <w:pPr>
        <w:ind w:left="4130" w:hanging="360"/>
      </w:pPr>
      <w:rPr>
        <w:rFonts w:hint="default"/>
        <w:lang w:val="de-DE" w:eastAsia="en-US" w:bidi="ar-SA"/>
      </w:rPr>
    </w:lvl>
    <w:lvl w:ilvl="5" w:tplc="58C612A2">
      <w:numFmt w:val="bullet"/>
      <w:lvlText w:val="•"/>
      <w:lvlJc w:val="left"/>
      <w:pPr>
        <w:ind w:left="4993" w:hanging="360"/>
      </w:pPr>
      <w:rPr>
        <w:rFonts w:hint="default"/>
        <w:lang w:val="de-DE" w:eastAsia="en-US" w:bidi="ar-SA"/>
      </w:rPr>
    </w:lvl>
    <w:lvl w:ilvl="6" w:tplc="4208BEE4">
      <w:numFmt w:val="bullet"/>
      <w:lvlText w:val="•"/>
      <w:lvlJc w:val="left"/>
      <w:pPr>
        <w:ind w:left="5855" w:hanging="360"/>
      </w:pPr>
      <w:rPr>
        <w:rFonts w:hint="default"/>
        <w:lang w:val="de-DE" w:eastAsia="en-US" w:bidi="ar-SA"/>
      </w:rPr>
    </w:lvl>
    <w:lvl w:ilvl="7" w:tplc="AF5E2FFC">
      <w:numFmt w:val="bullet"/>
      <w:lvlText w:val="•"/>
      <w:lvlJc w:val="left"/>
      <w:pPr>
        <w:ind w:left="6718" w:hanging="360"/>
      </w:pPr>
      <w:rPr>
        <w:rFonts w:hint="default"/>
        <w:lang w:val="de-DE" w:eastAsia="en-US" w:bidi="ar-SA"/>
      </w:rPr>
    </w:lvl>
    <w:lvl w:ilvl="8" w:tplc="327AD4A0">
      <w:numFmt w:val="bullet"/>
      <w:lvlText w:val="•"/>
      <w:lvlJc w:val="left"/>
      <w:pPr>
        <w:ind w:left="7581" w:hanging="360"/>
      </w:pPr>
      <w:rPr>
        <w:rFonts w:hint="default"/>
        <w:lang w:val="de-DE" w:eastAsia="en-US" w:bidi="ar-SA"/>
      </w:rPr>
    </w:lvl>
  </w:abstractNum>
  <w:abstractNum w:abstractNumId="8" w15:restartNumberingAfterBreak="0">
    <w:nsid w:val="520D047C"/>
    <w:multiLevelType w:val="hybridMultilevel"/>
    <w:tmpl w:val="B8CE51D6"/>
    <w:lvl w:ilvl="0" w:tplc="2BB2C568">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51C5506"/>
    <w:multiLevelType w:val="multilevel"/>
    <w:tmpl w:val="E2E619D2"/>
    <w:lvl w:ilvl="0">
      <w:start w:val="1"/>
      <w:numFmt w:val="decimal"/>
      <w:lvlText w:val="%1."/>
      <w:lvlJc w:val="left"/>
      <w:pPr>
        <w:ind w:left="474" w:hanging="358"/>
      </w:pPr>
      <w:rPr>
        <w:rFonts w:ascii="Verdana" w:eastAsia="Verdana" w:hAnsi="Verdana" w:cs="Verdana" w:hint="default"/>
        <w:b/>
        <w:bCs/>
        <w:i w:val="0"/>
        <w:iCs w:val="0"/>
        <w:spacing w:val="-1"/>
        <w:w w:val="99"/>
        <w:sz w:val="20"/>
        <w:szCs w:val="20"/>
        <w:lang w:val="de-DE" w:eastAsia="en-US" w:bidi="ar-SA"/>
      </w:rPr>
    </w:lvl>
    <w:lvl w:ilvl="1">
      <w:start w:val="1"/>
      <w:numFmt w:val="decimal"/>
      <w:lvlText w:val="%1.%2."/>
      <w:lvlJc w:val="left"/>
      <w:pPr>
        <w:ind w:left="548" w:hanging="432"/>
      </w:pPr>
      <w:rPr>
        <w:rFonts w:ascii="Verdana" w:eastAsia="Verdana" w:hAnsi="Verdana" w:cs="Verdana" w:hint="default"/>
        <w:b/>
        <w:bCs/>
        <w:i w:val="0"/>
        <w:iCs w:val="0"/>
        <w:spacing w:val="-1"/>
        <w:w w:val="99"/>
        <w:sz w:val="18"/>
        <w:szCs w:val="18"/>
        <w:lang w:val="de-DE" w:eastAsia="en-US" w:bidi="ar-SA"/>
      </w:rPr>
    </w:lvl>
    <w:lvl w:ilvl="2">
      <w:numFmt w:val="bullet"/>
      <w:lvlText w:val="•"/>
      <w:lvlJc w:val="left"/>
      <w:pPr>
        <w:ind w:left="836" w:hanging="348"/>
      </w:pPr>
      <w:rPr>
        <w:rFonts w:ascii="Arial" w:eastAsia="Arial" w:hAnsi="Arial" w:cs="Arial" w:hint="default"/>
        <w:b w:val="0"/>
        <w:bCs w:val="0"/>
        <w:i w:val="0"/>
        <w:iCs w:val="0"/>
        <w:w w:val="130"/>
        <w:sz w:val="20"/>
        <w:szCs w:val="20"/>
        <w:lang w:val="de-DE" w:eastAsia="en-US" w:bidi="ar-SA"/>
      </w:rPr>
    </w:lvl>
    <w:lvl w:ilvl="3">
      <w:numFmt w:val="bullet"/>
      <w:lvlText w:val="•"/>
      <w:lvlJc w:val="left"/>
      <w:pPr>
        <w:ind w:left="1898" w:hanging="348"/>
      </w:pPr>
      <w:rPr>
        <w:rFonts w:hint="default"/>
        <w:lang w:val="de-DE" w:eastAsia="en-US" w:bidi="ar-SA"/>
      </w:rPr>
    </w:lvl>
    <w:lvl w:ilvl="4">
      <w:numFmt w:val="bullet"/>
      <w:lvlText w:val="•"/>
      <w:lvlJc w:val="left"/>
      <w:pPr>
        <w:ind w:left="2956" w:hanging="348"/>
      </w:pPr>
      <w:rPr>
        <w:rFonts w:hint="default"/>
        <w:lang w:val="de-DE" w:eastAsia="en-US" w:bidi="ar-SA"/>
      </w:rPr>
    </w:lvl>
    <w:lvl w:ilvl="5">
      <w:numFmt w:val="bullet"/>
      <w:lvlText w:val="•"/>
      <w:lvlJc w:val="left"/>
      <w:pPr>
        <w:ind w:left="4014" w:hanging="348"/>
      </w:pPr>
      <w:rPr>
        <w:rFonts w:hint="default"/>
        <w:lang w:val="de-DE" w:eastAsia="en-US" w:bidi="ar-SA"/>
      </w:rPr>
    </w:lvl>
    <w:lvl w:ilvl="6">
      <w:numFmt w:val="bullet"/>
      <w:lvlText w:val="•"/>
      <w:lvlJc w:val="left"/>
      <w:pPr>
        <w:ind w:left="5073" w:hanging="348"/>
      </w:pPr>
      <w:rPr>
        <w:rFonts w:hint="default"/>
        <w:lang w:val="de-DE" w:eastAsia="en-US" w:bidi="ar-SA"/>
      </w:rPr>
    </w:lvl>
    <w:lvl w:ilvl="7">
      <w:numFmt w:val="bullet"/>
      <w:lvlText w:val="•"/>
      <w:lvlJc w:val="left"/>
      <w:pPr>
        <w:ind w:left="6131" w:hanging="348"/>
      </w:pPr>
      <w:rPr>
        <w:rFonts w:hint="default"/>
        <w:lang w:val="de-DE" w:eastAsia="en-US" w:bidi="ar-SA"/>
      </w:rPr>
    </w:lvl>
    <w:lvl w:ilvl="8">
      <w:numFmt w:val="bullet"/>
      <w:lvlText w:val="•"/>
      <w:lvlJc w:val="left"/>
      <w:pPr>
        <w:ind w:left="7189" w:hanging="348"/>
      </w:pPr>
      <w:rPr>
        <w:rFonts w:hint="default"/>
        <w:lang w:val="de-DE" w:eastAsia="en-US" w:bidi="ar-SA"/>
      </w:rPr>
    </w:lvl>
  </w:abstractNum>
  <w:abstractNum w:abstractNumId="10" w15:restartNumberingAfterBreak="0">
    <w:nsid w:val="58172C2A"/>
    <w:multiLevelType w:val="hybridMultilevel"/>
    <w:tmpl w:val="737E32AC"/>
    <w:lvl w:ilvl="0" w:tplc="5BF2C372">
      <w:start w:val="1"/>
      <w:numFmt w:val="lowerLetter"/>
      <w:pStyle w:val="ListenabsatzABC"/>
      <w:lvlText w:val="%1."/>
      <w:lvlJc w:val="left"/>
      <w:pPr>
        <w:ind w:left="2912" w:hanging="360"/>
      </w:pPr>
      <w:rPr>
        <w:rFonts w:hint="default"/>
        <w:color w:val="DB000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0E446D6"/>
    <w:multiLevelType w:val="hybridMultilevel"/>
    <w:tmpl w:val="675A88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3657247"/>
    <w:multiLevelType w:val="hybridMultilevel"/>
    <w:tmpl w:val="BC4A015C"/>
    <w:lvl w:ilvl="0" w:tplc="04070001">
      <w:start w:val="1"/>
      <w:numFmt w:val="bullet"/>
      <w:lvlText w:val=""/>
      <w:lvlJc w:val="left"/>
      <w:pPr>
        <w:ind w:left="2421" w:hanging="360"/>
      </w:pPr>
      <w:rPr>
        <w:rFonts w:ascii="Symbol" w:hAnsi="Symbol" w:hint="default"/>
      </w:rPr>
    </w:lvl>
    <w:lvl w:ilvl="1" w:tplc="04070003" w:tentative="1">
      <w:start w:val="1"/>
      <w:numFmt w:val="bullet"/>
      <w:lvlText w:val="o"/>
      <w:lvlJc w:val="left"/>
      <w:pPr>
        <w:ind w:left="3141" w:hanging="360"/>
      </w:pPr>
      <w:rPr>
        <w:rFonts w:ascii="Courier New" w:hAnsi="Courier New" w:cs="Courier New" w:hint="default"/>
      </w:rPr>
    </w:lvl>
    <w:lvl w:ilvl="2" w:tplc="04070005" w:tentative="1">
      <w:start w:val="1"/>
      <w:numFmt w:val="bullet"/>
      <w:lvlText w:val=""/>
      <w:lvlJc w:val="left"/>
      <w:pPr>
        <w:ind w:left="3861" w:hanging="360"/>
      </w:pPr>
      <w:rPr>
        <w:rFonts w:ascii="Wingdings" w:hAnsi="Wingdings" w:hint="default"/>
      </w:rPr>
    </w:lvl>
    <w:lvl w:ilvl="3" w:tplc="04070001" w:tentative="1">
      <w:start w:val="1"/>
      <w:numFmt w:val="bullet"/>
      <w:lvlText w:val=""/>
      <w:lvlJc w:val="left"/>
      <w:pPr>
        <w:ind w:left="4581" w:hanging="360"/>
      </w:pPr>
      <w:rPr>
        <w:rFonts w:ascii="Symbol" w:hAnsi="Symbol" w:hint="default"/>
      </w:rPr>
    </w:lvl>
    <w:lvl w:ilvl="4" w:tplc="04070003" w:tentative="1">
      <w:start w:val="1"/>
      <w:numFmt w:val="bullet"/>
      <w:lvlText w:val="o"/>
      <w:lvlJc w:val="left"/>
      <w:pPr>
        <w:ind w:left="5301" w:hanging="360"/>
      </w:pPr>
      <w:rPr>
        <w:rFonts w:ascii="Courier New" w:hAnsi="Courier New" w:cs="Courier New" w:hint="default"/>
      </w:rPr>
    </w:lvl>
    <w:lvl w:ilvl="5" w:tplc="04070005" w:tentative="1">
      <w:start w:val="1"/>
      <w:numFmt w:val="bullet"/>
      <w:lvlText w:val=""/>
      <w:lvlJc w:val="left"/>
      <w:pPr>
        <w:ind w:left="6021" w:hanging="360"/>
      </w:pPr>
      <w:rPr>
        <w:rFonts w:ascii="Wingdings" w:hAnsi="Wingdings" w:hint="default"/>
      </w:rPr>
    </w:lvl>
    <w:lvl w:ilvl="6" w:tplc="04070001" w:tentative="1">
      <w:start w:val="1"/>
      <w:numFmt w:val="bullet"/>
      <w:lvlText w:val=""/>
      <w:lvlJc w:val="left"/>
      <w:pPr>
        <w:ind w:left="6741" w:hanging="360"/>
      </w:pPr>
      <w:rPr>
        <w:rFonts w:ascii="Symbol" w:hAnsi="Symbol" w:hint="default"/>
      </w:rPr>
    </w:lvl>
    <w:lvl w:ilvl="7" w:tplc="04070003" w:tentative="1">
      <w:start w:val="1"/>
      <w:numFmt w:val="bullet"/>
      <w:lvlText w:val="o"/>
      <w:lvlJc w:val="left"/>
      <w:pPr>
        <w:ind w:left="7461" w:hanging="360"/>
      </w:pPr>
      <w:rPr>
        <w:rFonts w:ascii="Courier New" w:hAnsi="Courier New" w:cs="Courier New" w:hint="default"/>
      </w:rPr>
    </w:lvl>
    <w:lvl w:ilvl="8" w:tplc="04070005" w:tentative="1">
      <w:start w:val="1"/>
      <w:numFmt w:val="bullet"/>
      <w:lvlText w:val=""/>
      <w:lvlJc w:val="left"/>
      <w:pPr>
        <w:ind w:left="8181" w:hanging="360"/>
      </w:pPr>
      <w:rPr>
        <w:rFonts w:ascii="Wingdings" w:hAnsi="Wingdings" w:hint="default"/>
      </w:rPr>
    </w:lvl>
  </w:abstractNum>
  <w:abstractNum w:abstractNumId="13" w15:restartNumberingAfterBreak="0">
    <w:nsid w:val="72CA08EA"/>
    <w:multiLevelType w:val="multilevel"/>
    <w:tmpl w:val="B81C8946"/>
    <w:styleLink w:val="AktuelleList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43019261">
    <w:abstractNumId w:val="0"/>
  </w:num>
  <w:num w:numId="2" w16cid:durableId="320546570">
    <w:abstractNumId w:val="8"/>
  </w:num>
  <w:num w:numId="3" w16cid:durableId="699355251">
    <w:abstractNumId w:val="13"/>
  </w:num>
  <w:num w:numId="4" w16cid:durableId="1852597964">
    <w:abstractNumId w:val="2"/>
  </w:num>
  <w:num w:numId="5" w16cid:durableId="1078406028">
    <w:abstractNumId w:val="11"/>
  </w:num>
  <w:num w:numId="6" w16cid:durableId="1131900960">
    <w:abstractNumId w:val="6"/>
  </w:num>
  <w:num w:numId="7" w16cid:durableId="1279988151">
    <w:abstractNumId w:val="5"/>
  </w:num>
  <w:num w:numId="8" w16cid:durableId="2070692868">
    <w:abstractNumId w:val="1"/>
  </w:num>
  <w:num w:numId="9" w16cid:durableId="896815059">
    <w:abstractNumId w:val="7"/>
  </w:num>
  <w:num w:numId="10" w16cid:durableId="294257198">
    <w:abstractNumId w:val="9"/>
  </w:num>
  <w:num w:numId="11" w16cid:durableId="199052422">
    <w:abstractNumId w:val="12"/>
  </w:num>
  <w:num w:numId="12" w16cid:durableId="233127116">
    <w:abstractNumId w:val="3"/>
  </w:num>
  <w:num w:numId="13" w16cid:durableId="1809080662">
    <w:abstractNumId w:val="4"/>
  </w:num>
  <w:num w:numId="14" w16cid:durableId="1855530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419"/>
    <w:rsid w:val="00002D52"/>
    <w:rsid w:val="00015205"/>
    <w:rsid w:val="00074E84"/>
    <w:rsid w:val="000D26F7"/>
    <w:rsid w:val="000E08A1"/>
    <w:rsid w:val="00140A51"/>
    <w:rsid w:val="00153CAB"/>
    <w:rsid w:val="00163D33"/>
    <w:rsid w:val="0016577E"/>
    <w:rsid w:val="001728C0"/>
    <w:rsid w:val="00190127"/>
    <w:rsid w:val="001C4794"/>
    <w:rsid w:val="001F677A"/>
    <w:rsid w:val="00227DD1"/>
    <w:rsid w:val="002458DE"/>
    <w:rsid w:val="00266E91"/>
    <w:rsid w:val="00293AD9"/>
    <w:rsid w:val="002D7C16"/>
    <w:rsid w:val="002E6DCD"/>
    <w:rsid w:val="003409E9"/>
    <w:rsid w:val="00340FF4"/>
    <w:rsid w:val="00357E84"/>
    <w:rsid w:val="0037032A"/>
    <w:rsid w:val="003728B9"/>
    <w:rsid w:val="0038119E"/>
    <w:rsid w:val="00391836"/>
    <w:rsid w:val="003951C0"/>
    <w:rsid w:val="003A493C"/>
    <w:rsid w:val="00416CA9"/>
    <w:rsid w:val="00441295"/>
    <w:rsid w:val="00453D15"/>
    <w:rsid w:val="00455864"/>
    <w:rsid w:val="00484131"/>
    <w:rsid w:val="004B1209"/>
    <w:rsid w:val="004B788D"/>
    <w:rsid w:val="004D7BA2"/>
    <w:rsid w:val="004E722D"/>
    <w:rsid w:val="004F30B3"/>
    <w:rsid w:val="00526EFD"/>
    <w:rsid w:val="0056130E"/>
    <w:rsid w:val="0057446E"/>
    <w:rsid w:val="00592B13"/>
    <w:rsid w:val="005B2D37"/>
    <w:rsid w:val="005C79CB"/>
    <w:rsid w:val="005D4A01"/>
    <w:rsid w:val="006117D7"/>
    <w:rsid w:val="00660530"/>
    <w:rsid w:val="006C69DD"/>
    <w:rsid w:val="006E5C94"/>
    <w:rsid w:val="006F448B"/>
    <w:rsid w:val="00704F2E"/>
    <w:rsid w:val="00737559"/>
    <w:rsid w:val="00740168"/>
    <w:rsid w:val="007449B9"/>
    <w:rsid w:val="00756C39"/>
    <w:rsid w:val="00760D00"/>
    <w:rsid w:val="00794E12"/>
    <w:rsid w:val="007A498A"/>
    <w:rsid w:val="007B2213"/>
    <w:rsid w:val="007D5EB2"/>
    <w:rsid w:val="00807209"/>
    <w:rsid w:val="00833405"/>
    <w:rsid w:val="008336BF"/>
    <w:rsid w:val="008430D7"/>
    <w:rsid w:val="0084783F"/>
    <w:rsid w:val="008742B3"/>
    <w:rsid w:val="008850BB"/>
    <w:rsid w:val="008B336B"/>
    <w:rsid w:val="008C32AD"/>
    <w:rsid w:val="008D7C1D"/>
    <w:rsid w:val="008F28E6"/>
    <w:rsid w:val="00916B1B"/>
    <w:rsid w:val="00951FB3"/>
    <w:rsid w:val="00955419"/>
    <w:rsid w:val="009C25E9"/>
    <w:rsid w:val="009D7A13"/>
    <w:rsid w:val="00A025EC"/>
    <w:rsid w:val="00A92410"/>
    <w:rsid w:val="00AB21D9"/>
    <w:rsid w:val="00AB7865"/>
    <w:rsid w:val="00AF2D2D"/>
    <w:rsid w:val="00B55DB4"/>
    <w:rsid w:val="00B65107"/>
    <w:rsid w:val="00B73539"/>
    <w:rsid w:val="00BA11F3"/>
    <w:rsid w:val="00BE39E8"/>
    <w:rsid w:val="00C354AA"/>
    <w:rsid w:val="00D02AB3"/>
    <w:rsid w:val="00D04094"/>
    <w:rsid w:val="00D13C70"/>
    <w:rsid w:val="00D603A8"/>
    <w:rsid w:val="00D711A0"/>
    <w:rsid w:val="00D80527"/>
    <w:rsid w:val="00D85205"/>
    <w:rsid w:val="00DE1B6F"/>
    <w:rsid w:val="00E01745"/>
    <w:rsid w:val="00E44DE6"/>
    <w:rsid w:val="00E91CCA"/>
    <w:rsid w:val="00EA0D8A"/>
    <w:rsid w:val="00EB4536"/>
    <w:rsid w:val="00ED2EB4"/>
    <w:rsid w:val="00F062A4"/>
    <w:rsid w:val="00F62C2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1B96D"/>
  <w15:chartTrackingRefBased/>
  <w15:docId w15:val="{50AEEB8C-6FCC-454D-AF5D-8FD525495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C79CB"/>
    <w:pPr>
      <w:spacing w:after="160"/>
      <w:jc w:val="both"/>
    </w:pPr>
    <w:rPr>
      <w:rFonts w:ascii="Roboto" w:hAnsi="Roboto"/>
      <w:sz w:val="16"/>
    </w:rPr>
  </w:style>
  <w:style w:type="paragraph" w:styleId="berschrift1">
    <w:name w:val="heading 1"/>
    <w:basedOn w:val="Standard"/>
    <w:next w:val="Standard"/>
    <w:link w:val="berschrift1Zchn"/>
    <w:uiPriority w:val="9"/>
    <w:qFormat/>
    <w:rsid w:val="00227DD1"/>
    <w:pPr>
      <w:keepNext/>
      <w:keepLines/>
      <w:numPr>
        <w:numId w:val="8"/>
      </w:numPr>
      <w:spacing w:before="480" w:after="240"/>
      <w:ind w:left="567" w:hanging="567"/>
      <w:jc w:val="left"/>
      <w:outlineLvl w:val="0"/>
    </w:pPr>
    <w:rPr>
      <w:rFonts w:ascii="Roboto Medium" w:eastAsiaTheme="majorEastAsia" w:hAnsi="Roboto Medium" w:cstheme="majorBidi"/>
      <w:color w:val="000000" w:themeColor="text1"/>
      <w:sz w:val="24"/>
      <w:szCs w:val="32"/>
    </w:rPr>
  </w:style>
  <w:style w:type="paragraph" w:styleId="berschrift2">
    <w:name w:val="heading 2"/>
    <w:basedOn w:val="Standard"/>
    <w:next w:val="Standard"/>
    <w:link w:val="berschrift2Zchn"/>
    <w:uiPriority w:val="9"/>
    <w:unhideWhenUsed/>
    <w:qFormat/>
    <w:rsid w:val="00227DD1"/>
    <w:pPr>
      <w:keepNext/>
      <w:keepLines/>
      <w:numPr>
        <w:ilvl w:val="1"/>
        <w:numId w:val="8"/>
      </w:numPr>
      <w:tabs>
        <w:tab w:val="left" w:pos="1134"/>
      </w:tabs>
      <w:spacing w:before="480" w:after="240"/>
      <w:ind w:left="567" w:hanging="567"/>
      <w:outlineLvl w:val="1"/>
    </w:pPr>
    <w:rPr>
      <w:rFonts w:ascii="Roboto Medium" w:eastAsiaTheme="majorEastAsia" w:hAnsi="Roboto Medium" w:cstheme="majorBidi"/>
      <w:color w:val="000000" w:themeColor="text1"/>
      <w:szCs w:val="32"/>
    </w:rPr>
  </w:style>
  <w:style w:type="paragraph" w:styleId="berschrift3">
    <w:name w:val="heading 3"/>
    <w:basedOn w:val="Standard"/>
    <w:next w:val="Standard"/>
    <w:link w:val="berschrift3Zchn"/>
    <w:uiPriority w:val="9"/>
    <w:unhideWhenUsed/>
    <w:qFormat/>
    <w:rsid w:val="00227DD1"/>
    <w:pPr>
      <w:keepNext/>
      <w:keepLines/>
      <w:numPr>
        <w:ilvl w:val="2"/>
        <w:numId w:val="8"/>
      </w:numPr>
      <w:spacing w:before="40"/>
      <w:ind w:left="567" w:hanging="567"/>
      <w:outlineLvl w:val="2"/>
    </w:pPr>
    <w:rPr>
      <w:rFonts w:eastAsiaTheme="majorEastAsia" w:cstheme="majorBidi"/>
      <w:color w:val="000000" w:themeColor="text1"/>
    </w:rPr>
  </w:style>
  <w:style w:type="paragraph" w:styleId="berschrift4">
    <w:name w:val="heading 4"/>
    <w:basedOn w:val="Standard"/>
    <w:next w:val="Standard"/>
    <w:link w:val="berschrift4Zchn"/>
    <w:uiPriority w:val="9"/>
    <w:semiHidden/>
    <w:unhideWhenUsed/>
    <w:qFormat/>
    <w:rsid w:val="00A92410"/>
    <w:pPr>
      <w:keepNext/>
      <w:keepLines/>
      <w:numPr>
        <w:ilvl w:val="3"/>
        <w:numId w:val="8"/>
      </w:numPr>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A92410"/>
    <w:pPr>
      <w:keepNext/>
      <w:keepLines/>
      <w:numPr>
        <w:ilvl w:val="4"/>
        <w:numId w:val="8"/>
      </w:numPr>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A92410"/>
    <w:pPr>
      <w:keepNext/>
      <w:keepLines/>
      <w:numPr>
        <w:ilvl w:val="5"/>
        <w:numId w:val="8"/>
      </w:numPr>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A92410"/>
    <w:pPr>
      <w:keepNext/>
      <w:keepLines/>
      <w:numPr>
        <w:ilvl w:val="6"/>
        <w:numId w:val="8"/>
      </w:numPr>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A92410"/>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A92410"/>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unotenverknpfungimText">
    <w:name w:val="Fußnotenverknüpfung im Text"/>
    <w:basedOn w:val="Absatz-Standardschriftart"/>
    <w:uiPriority w:val="1"/>
    <w:qFormat/>
    <w:rsid w:val="002E6DCD"/>
    <w:rPr>
      <w:rFonts w:ascii="Georgia" w:hAnsi="Georgia"/>
      <w:color w:val="4472C4" w:themeColor="accent1"/>
      <w:sz w:val="17"/>
    </w:rPr>
  </w:style>
  <w:style w:type="paragraph" w:styleId="Kopfzeile">
    <w:name w:val="header"/>
    <w:basedOn w:val="Standard"/>
    <w:link w:val="KopfzeileZchn"/>
    <w:uiPriority w:val="99"/>
    <w:unhideWhenUsed/>
    <w:rsid w:val="00955419"/>
    <w:pPr>
      <w:tabs>
        <w:tab w:val="center" w:pos="4536"/>
        <w:tab w:val="right" w:pos="9072"/>
      </w:tabs>
    </w:pPr>
  </w:style>
  <w:style w:type="character" w:customStyle="1" w:styleId="KopfzeileZchn">
    <w:name w:val="Kopfzeile Zchn"/>
    <w:basedOn w:val="Absatz-Standardschriftart"/>
    <w:link w:val="Kopfzeile"/>
    <w:uiPriority w:val="99"/>
    <w:rsid w:val="00955419"/>
  </w:style>
  <w:style w:type="paragraph" w:styleId="Fuzeile">
    <w:name w:val="footer"/>
    <w:basedOn w:val="Standard"/>
    <w:link w:val="FuzeileZchn"/>
    <w:uiPriority w:val="99"/>
    <w:unhideWhenUsed/>
    <w:rsid w:val="00955419"/>
    <w:pPr>
      <w:tabs>
        <w:tab w:val="center" w:pos="4536"/>
        <w:tab w:val="right" w:pos="9072"/>
      </w:tabs>
    </w:pPr>
  </w:style>
  <w:style w:type="character" w:customStyle="1" w:styleId="FuzeileZchn">
    <w:name w:val="Fußzeile Zchn"/>
    <w:basedOn w:val="Absatz-Standardschriftart"/>
    <w:link w:val="Fuzeile"/>
    <w:uiPriority w:val="99"/>
    <w:rsid w:val="00955419"/>
  </w:style>
  <w:style w:type="paragraph" w:styleId="Titel">
    <w:name w:val="Title"/>
    <w:basedOn w:val="Standard"/>
    <w:next w:val="Standard"/>
    <w:link w:val="TitelZchn"/>
    <w:uiPriority w:val="10"/>
    <w:qFormat/>
    <w:rsid w:val="00340FF4"/>
    <w:pPr>
      <w:contextualSpacing/>
      <w:jc w:val="left"/>
    </w:pPr>
    <w:rPr>
      <w:rFonts w:ascii="Roboto Medium" w:eastAsiaTheme="majorEastAsia" w:hAnsi="Roboto Medium" w:cstheme="majorBidi"/>
      <w:spacing w:val="-10"/>
      <w:kern w:val="28"/>
      <w:sz w:val="56"/>
      <w:szCs w:val="56"/>
    </w:rPr>
  </w:style>
  <w:style w:type="character" w:customStyle="1" w:styleId="TitelZchn">
    <w:name w:val="Titel Zchn"/>
    <w:basedOn w:val="Absatz-Standardschriftart"/>
    <w:link w:val="Titel"/>
    <w:uiPriority w:val="10"/>
    <w:rsid w:val="00340FF4"/>
    <w:rPr>
      <w:rFonts w:ascii="Roboto Medium" w:eastAsiaTheme="majorEastAsia" w:hAnsi="Roboto Medium" w:cstheme="majorBidi"/>
      <w:spacing w:val="-10"/>
      <w:kern w:val="28"/>
      <w:sz w:val="56"/>
      <w:szCs w:val="56"/>
    </w:rPr>
  </w:style>
  <w:style w:type="character" w:styleId="Hervorhebung">
    <w:name w:val="Emphasis"/>
    <w:basedOn w:val="Absatz-Standardschriftart"/>
    <w:uiPriority w:val="20"/>
    <w:qFormat/>
    <w:rsid w:val="008430D7"/>
    <w:rPr>
      <w:b/>
      <w:i w:val="0"/>
      <w:iCs/>
    </w:rPr>
  </w:style>
  <w:style w:type="character" w:customStyle="1" w:styleId="berschrift1Zchn">
    <w:name w:val="Überschrift 1 Zchn"/>
    <w:basedOn w:val="Absatz-Standardschriftart"/>
    <w:link w:val="berschrift1"/>
    <w:uiPriority w:val="9"/>
    <w:rsid w:val="00227DD1"/>
    <w:rPr>
      <w:rFonts w:ascii="Roboto Medium" w:eastAsiaTheme="majorEastAsia" w:hAnsi="Roboto Medium" w:cstheme="majorBidi"/>
      <w:color w:val="000000" w:themeColor="text1"/>
      <w:szCs w:val="32"/>
    </w:rPr>
  </w:style>
  <w:style w:type="character" w:customStyle="1" w:styleId="berschrift2Zchn">
    <w:name w:val="Überschrift 2 Zchn"/>
    <w:basedOn w:val="Absatz-Standardschriftart"/>
    <w:link w:val="berschrift2"/>
    <w:uiPriority w:val="9"/>
    <w:rsid w:val="00227DD1"/>
    <w:rPr>
      <w:rFonts w:ascii="Roboto Medium" w:eastAsiaTheme="majorEastAsia" w:hAnsi="Roboto Medium" w:cstheme="majorBidi"/>
      <w:color w:val="000000" w:themeColor="text1"/>
      <w:sz w:val="16"/>
      <w:szCs w:val="32"/>
    </w:rPr>
  </w:style>
  <w:style w:type="paragraph" w:styleId="StandardWeb">
    <w:name w:val="Normal (Web)"/>
    <w:basedOn w:val="Standard"/>
    <w:uiPriority w:val="99"/>
    <w:semiHidden/>
    <w:unhideWhenUsed/>
    <w:rsid w:val="00AB7865"/>
    <w:pPr>
      <w:spacing w:before="100" w:beforeAutospacing="1" w:after="100" w:afterAutospacing="1"/>
    </w:pPr>
    <w:rPr>
      <w:rFonts w:ascii="Times New Roman" w:eastAsia="Times New Roman" w:hAnsi="Times New Roman" w:cs="Times New Roman"/>
      <w:sz w:val="24"/>
      <w:lang w:eastAsia="de-DE"/>
    </w:rPr>
  </w:style>
  <w:style w:type="paragraph" w:styleId="Listenabsatz">
    <w:name w:val="List Paragraph"/>
    <w:basedOn w:val="Standard"/>
    <w:uiPriority w:val="1"/>
    <w:qFormat/>
    <w:rsid w:val="00293AD9"/>
    <w:pPr>
      <w:numPr>
        <w:numId w:val="12"/>
      </w:numPr>
      <w:ind w:left="284" w:hanging="284"/>
      <w:contextualSpacing/>
    </w:pPr>
  </w:style>
  <w:style w:type="numbering" w:customStyle="1" w:styleId="AktuelleListe1">
    <w:name w:val="Aktuelle Liste1"/>
    <w:uiPriority w:val="99"/>
    <w:rsid w:val="001F677A"/>
    <w:pPr>
      <w:numPr>
        <w:numId w:val="3"/>
      </w:numPr>
    </w:pPr>
  </w:style>
  <w:style w:type="character" w:customStyle="1" w:styleId="berschrift3Zchn">
    <w:name w:val="Überschrift 3 Zchn"/>
    <w:basedOn w:val="Absatz-Standardschriftart"/>
    <w:link w:val="berschrift3"/>
    <w:uiPriority w:val="9"/>
    <w:rsid w:val="00227DD1"/>
    <w:rPr>
      <w:rFonts w:ascii="Roboto" w:eastAsiaTheme="majorEastAsia" w:hAnsi="Roboto" w:cstheme="majorBidi"/>
      <w:color w:val="000000" w:themeColor="text1"/>
      <w:sz w:val="16"/>
    </w:rPr>
  </w:style>
  <w:style w:type="character" w:customStyle="1" w:styleId="berschrift4Zchn">
    <w:name w:val="Überschrift 4 Zchn"/>
    <w:basedOn w:val="Absatz-Standardschriftart"/>
    <w:link w:val="berschrift4"/>
    <w:uiPriority w:val="9"/>
    <w:semiHidden/>
    <w:rsid w:val="00A92410"/>
    <w:rPr>
      <w:rFonts w:asciiTheme="majorHAnsi" w:eastAsiaTheme="majorEastAsia" w:hAnsiTheme="majorHAnsi" w:cstheme="majorBidi"/>
      <w:i/>
      <w:iCs/>
      <w:color w:val="2F5496" w:themeColor="accent1" w:themeShade="BF"/>
      <w:sz w:val="14"/>
    </w:rPr>
  </w:style>
  <w:style w:type="character" w:customStyle="1" w:styleId="berschrift5Zchn">
    <w:name w:val="Überschrift 5 Zchn"/>
    <w:basedOn w:val="Absatz-Standardschriftart"/>
    <w:link w:val="berschrift5"/>
    <w:uiPriority w:val="9"/>
    <w:semiHidden/>
    <w:rsid w:val="00A92410"/>
    <w:rPr>
      <w:rFonts w:asciiTheme="majorHAnsi" w:eastAsiaTheme="majorEastAsia" w:hAnsiTheme="majorHAnsi" w:cstheme="majorBidi"/>
      <w:color w:val="2F5496" w:themeColor="accent1" w:themeShade="BF"/>
      <w:sz w:val="14"/>
    </w:rPr>
  </w:style>
  <w:style w:type="character" w:customStyle="1" w:styleId="berschrift6Zchn">
    <w:name w:val="Überschrift 6 Zchn"/>
    <w:basedOn w:val="Absatz-Standardschriftart"/>
    <w:link w:val="berschrift6"/>
    <w:uiPriority w:val="9"/>
    <w:semiHidden/>
    <w:rsid w:val="00A92410"/>
    <w:rPr>
      <w:rFonts w:asciiTheme="majorHAnsi" w:eastAsiaTheme="majorEastAsia" w:hAnsiTheme="majorHAnsi" w:cstheme="majorBidi"/>
      <w:color w:val="1F3763" w:themeColor="accent1" w:themeShade="7F"/>
      <w:sz w:val="14"/>
    </w:rPr>
  </w:style>
  <w:style w:type="character" w:customStyle="1" w:styleId="berschrift7Zchn">
    <w:name w:val="Überschrift 7 Zchn"/>
    <w:basedOn w:val="Absatz-Standardschriftart"/>
    <w:link w:val="berschrift7"/>
    <w:uiPriority w:val="9"/>
    <w:semiHidden/>
    <w:rsid w:val="00A92410"/>
    <w:rPr>
      <w:rFonts w:asciiTheme="majorHAnsi" w:eastAsiaTheme="majorEastAsia" w:hAnsiTheme="majorHAnsi" w:cstheme="majorBidi"/>
      <w:i/>
      <w:iCs/>
      <w:color w:val="1F3763" w:themeColor="accent1" w:themeShade="7F"/>
      <w:sz w:val="14"/>
    </w:rPr>
  </w:style>
  <w:style w:type="character" w:customStyle="1" w:styleId="berschrift8Zchn">
    <w:name w:val="Überschrift 8 Zchn"/>
    <w:basedOn w:val="Absatz-Standardschriftart"/>
    <w:link w:val="berschrift8"/>
    <w:uiPriority w:val="9"/>
    <w:semiHidden/>
    <w:rsid w:val="00A92410"/>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A92410"/>
    <w:rPr>
      <w:rFonts w:asciiTheme="majorHAnsi" w:eastAsiaTheme="majorEastAsia" w:hAnsiTheme="majorHAnsi" w:cstheme="majorBidi"/>
      <w:i/>
      <w:iCs/>
      <w:color w:val="272727" w:themeColor="text1" w:themeTint="D8"/>
      <w:sz w:val="21"/>
      <w:szCs w:val="21"/>
    </w:rPr>
  </w:style>
  <w:style w:type="paragraph" w:styleId="Textkrper">
    <w:name w:val="Body Text"/>
    <w:basedOn w:val="Standard"/>
    <w:link w:val="TextkrperZchn"/>
    <w:uiPriority w:val="1"/>
    <w:qFormat/>
    <w:rsid w:val="00BE39E8"/>
    <w:pPr>
      <w:widowControl w:val="0"/>
      <w:autoSpaceDE w:val="0"/>
      <w:autoSpaceDN w:val="0"/>
    </w:pPr>
    <w:rPr>
      <w:rFonts w:ascii="Verdana" w:eastAsia="Verdana" w:hAnsi="Verdana" w:cs="Verdana"/>
      <w:sz w:val="20"/>
      <w:szCs w:val="20"/>
      <w:lang w:val="de-DE"/>
    </w:rPr>
  </w:style>
  <w:style w:type="character" w:customStyle="1" w:styleId="TextkrperZchn">
    <w:name w:val="Textkörper Zchn"/>
    <w:basedOn w:val="Absatz-Standardschriftart"/>
    <w:link w:val="Textkrper"/>
    <w:uiPriority w:val="1"/>
    <w:rsid w:val="00BE39E8"/>
    <w:rPr>
      <w:rFonts w:ascii="Verdana" w:eastAsia="Verdana" w:hAnsi="Verdana" w:cs="Verdana"/>
      <w:sz w:val="20"/>
      <w:szCs w:val="20"/>
      <w:lang w:val="de-DE"/>
    </w:rPr>
  </w:style>
  <w:style w:type="paragraph" w:customStyle="1" w:styleId="ListenabsatzABC">
    <w:name w:val="Listenabsatz ABC"/>
    <w:basedOn w:val="Listenabsatz"/>
    <w:qFormat/>
    <w:rsid w:val="00227DD1"/>
    <w:pPr>
      <w:numPr>
        <w:numId w:val="14"/>
      </w:numPr>
      <w:ind w:left="284" w:hanging="284"/>
    </w:pPr>
  </w:style>
  <w:style w:type="numbering" w:customStyle="1" w:styleId="AktuelleListe2">
    <w:name w:val="Aktuelle Liste2"/>
    <w:uiPriority w:val="99"/>
    <w:rsid w:val="00D13C70"/>
    <w:pPr>
      <w:numPr>
        <w:numId w:val="13"/>
      </w:numPr>
    </w:pPr>
  </w:style>
  <w:style w:type="paragraph" w:styleId="Verzeichnis1">
    <w:name w:val="toc 1"/>
    <w:basedOn w:val="Standard"/>
    <w:next w:val="Standard"/>
    <w:autoRedefine/>
    <w:uiPriority w:val="39"/>
    <w:unhideWhenUsed/>
    <w:rsid w:val="00416CA9"/>
    <w:pPr>
      <w:tabs>
        <w:tab w:val="left" w:pos="567"/>
        <w:tab w:val="right" w:pos="4763"/>
      </w:tabs>
      <w:spacing w:before="280"/>
      <w:jc w:val="left"/>
    </w:pPr>
    <w:rPr>
      <w:rFonts w:cstheme="majorHAnsi"/>
      <w:b/>
      <w:bCs/>
      <w:caps/>
    </w:rPr>
  </w:style>
  <w:style w:type="paragraph" w:styleId="Verzeichnis2">
    <w:name w:val="toc 2"/>
    <w:basedOn w:val="Standard"/>
    <w:next w:val="Standard"/>
    <w:autoRedefine/>
    <w:uiPriority w:val="39"/>
    <w:unhideWhenUsed/>
    <w:rsid w:val="009D7A13"/>
    <w:pPr>
      <w:tabs>
        <w:tab w:val="left" w:pos="567"/>
        <w:tab w:val="right" w:pos="4763"/>
      </w:tabs>
      <w:spacing w:before="240" w:after="120"/>
      <w:jc w:val="left"/>
    </w:pPr>
    <w:rPr>
      <w:rFonts w:cstheme="minorHAnsi"/>
      <w:bCs/>
      <w:szCs w:val="20"/>
    </w:rPr>
  </w:style>
  <w:style w:type="paragraph" w:styleId="Verzeichnis3">
    <w:name w:val="toc 3"/>
    <w:basedOn w:val="Standard"/>
    <w:next w:val="Standard"/>
    <w:autoRedefine/>
    <w:uiPriority w:val="39"/>
    <w:unhideWhenUsed/>
    <w:rsid w:val="009D7A13"/>
    <w:pPr>
      <w:tabs>
        <w:tab w:val="left" w:pos="567"/>
        <w:tab w:val="right" w:pos="4763"/>
      </w:tabs>
      <w:jc w:val="left"/>
    </w:pPr>
    <w:rPr>
      <w:rFonts w:cstheme="minorHAnsi"/>
      <w:sz w:val="14"/>
      <w:szCs w:val="20"/>
    </w:rPr>
  </w:style>
  <w:style w:type="paragraph" w:styleId="Verzeichnis4">
    <w:name w:val="toc 4"/>
    <w:basedOn w:val="Standard"/>
    <w:next w:val="Standard"/>
    <w:autoRedefine/>
    <w:uiPriority w:val="39"/>
    <w:unhideWhenUsed/>
    <w:rsid w:val="008336BF"/>
    <w:pPr>
      <w:ind w:left="360"/>
    </w:pPr>
    <w:rPr>
      <w:rFonts w:asciiTheme="minorHAnsi" w:hAnsiTheme="minorHAnsi" w:cstheme="minorHAnsi"/>
      <w:sz w:val="20"/>
      <w:szCs w:val="20"/>
    </w:rPr>
  </w:style>
  <w:style w:type="paragraph" w:styleId="Verzeichnis5">
    <w:name w:val="toc 5"/>
    <w:basedOn w:val="Standard"/>
    <w:next w:val="Standard"/>
    <w:autoRedefine/>
    <w:uiPriority w:val="39"/>
    <w:unhideWhenUsed/>
    <w:rsid w:val="008336BF"/>
    <w:pPr>
      <w:ind w:left="540"/>
    </w:pPr>
    <w:rPr>
      <w:rFonts w:asciiTheme="minorHAnsi" w:hAnsiTheme="minorHAnsi" w:cstheme="minorHAnsi"/>
      <w:sz w:val="20"/>
      <w:szCs w:val="20"/>
    </w:rPr>
  </w:style>
  <w:style w:type="paragraph" w:styleId="Verzeichnis6">
    <w:name w:val="toc 6"/>
    <w:basedOn w:val="Standard"/>
    <w:next w:val="Standard"/>
    <w:autoRedefine/>
    <w:uiPriority w:val="39"/>
    <w:unhideWhenUsed/>
    <w:rsid w:val="008336BF"/>
    <w:pPr>
      <w:ind w:left="720"/>
    </w:pPr>
    <w:rPr>
      <w:rFonts w:asciiTheme="minorHAnsi" w:hAnsiTheme="minorHAnsi" w:cstheme="minorHAnsi"/>
      <w:sz w:val="20"/>
      <w:szCs w:val="20"/>
    </w:rPr>
  </w:style>
  <w:style w:type="paragraph" w:styleId="Verzeichnis7">
    <w:name w:val="toc 7"/>
    <w:basedOn w:val="Standard"/>
    <w:next w:val="Standard"/>
    <w:autoRedefine/>
    <w:uiPriority w:val="39"/>
    <w:unhideWhenUsed/>
    <w:rsid w:val="008336BF"/>
    <w:pPr>
      <w:ind w:left="900"/>
    </w:pPr>
    <w:rPr>
      <w:rFonts w:asciiTheme="minorHAnsi" w:hAnsiTheme="minorHAnsi" w:cstheme="minorHAnsi"/>
      <w:sz w:val="20"/>
      <w:szCs w:val="20"/>
    </w:rPr>
  </w:style>
  <w:style w:type="paragraph" w:styleId="Verzeichnis8">
    <w:name w:val="toc 8"/>
    <w:basedOn w:val="Standard"/>
    <w:next w:val="Standard"/>
    <w:autoRedefine/>
    <w:uiPriority w:val="39"/>
    <w:unhideWhenUsed/>
    <w:rsid w:val="008336BF"/>
    <w:pPr>
      <w:ind w:left="1080"/>
    </w:pPr>
    <w:rPr>
      <w:rFonts w:asciiTheme="minorHAnsi" w:hAnsiTheme="minorHAnsi" w:cstheme="minorHAnsi"/>
      <w:sz w:val="20"/>
      <w:szCs w:val="20"/>
    </w:rPr>
  </w:style>
  <w:style w:type="paragraph" w:styleId="Verzeichnis9">
    <w:name w:val="toc 9"/>
    <w:basedOn w:val="Standard"/>
    <w:next w:val="Standard"/>
    <w:autoRedefine/>
    <w:uiPriority w:val="39"/>
    <w:unhideWhenUsed/>
    <w:rsid w:val="008336BF"/>
    <w:pPr>
      <w:ind w:left="1260"/>
    </w:pPr>
    <w:rPr>
      <w:rFonts w:asciiTheme="minorHAnsi" w:hAnsiTheme="minorHAnsi" w:cstheme="minorHAnsi"/>
      <w:sz w:val="20"/>
      <w:szCs w:val="20"/>
    </w:rPr>
  </w:style>
  <w:style w:type="character" w:styleId="Hyperlink">
    <w:name w:val="Hyperlink"/>
    <w:basedOn w:val="Absatz-Standardschriftart"/>
    <w:uiPriority w:val="99"/>
    <w:unhideWhenUsed/>
    <w:rsid w:val="008336BF"/>
    <w:rPr>
      <w:color w:val="0563C1" w:themeColor="hyperlink"/>
      <w:u w:val="single"/>
    </w:rPr>
  </w:style>
  <w:style w:type="paragraph" w:customStyle="1" w:styleId="Fusszeile">
    <w:name w:val="Fusszeile"/>
    <w:qFormat/>
    <w:rsid w:val="001C4794"/>
    <w:pPr>
      <w:spacing w:after="160"/>
      <w:jc w:val="both"/>
    </w:pPr>
    <w:rPr>
      <w:rFonts w:ascii="Roboto" w:hAnsi="Roboto" w:cs="Times New Roman (Textkörper CS)"/>
      <w:color w:val="000000" w:themeColor="text1"/>
      <w:spacing w:val="2"/>
      <w:sz w:val="13"/>
      <w:szCs w:val="13"/>
    </w:rPr>
  </w:style>
  <w:style w:type="paragraph" w:customStyle="1" w:styleId="Adresskopf">
    <w:name w:val="Adresskopf"/>
    <w:qFormat/>
    <w:rsid w:val="00D02AB3"/>
    <w:rPr>
      <w:rFonts w:ascii="Roboto" w:hAnsi="Roboto"/>
      <w:sz w:val="18"/>
    </w:rPr>
  </w:style>
  <w:style w:type="paragraph" w:styleId="Funotentext">
    <w:name w:val="footnote text"/>
    <w:basedOn w:val="Standard"/>
    <w:link w:val="FunotentextZchn"/>
    <w:uiPriority w:val="99"/>
    <w:semiHidden/>
    <w:unhideWhenUsed/>
    <w:rsid w:val="0016577E"/>
    <w:pPr>
      <w:spacing w:after="60"/>
      <w:jc w:val="left"/>
    </w:pPr>
    <w:rPr>
      <w:sz w:val="12"/>
      <w:szCs w:val="20"/>
    </w:rPr>
  </w:style>
  <w:style w:type="character" w:customStyle="1" w:styleId="FunotentextZchn">
    <w:name w:val="Fußnotentext Zchn"/>
    <w:basedOn w:val="Absatz-Standardschriftart"/>
    <w:link w:val="Funotentext"/>
    <w:uiPriority w:val="99"/>
    <w:semiHidden/>
    <w:rsid w:val="0016577E"/>
    <w:rPr>
      <w:rFonts w:ascii="Roboto" w:hAnsi="Roboto"/>
      <w:sz w:val="12"/>
      <w:szCs w:val="20"/>
    </w:rPr>
  </w:style>
  <w:style w:type="character" w:styleId="Funotenzeichen">
    <w:name w:val="footnote reference"/>
    <w:basedOn w:val="Absatz-Standardschriftart"/>
    <w:uiPriority w:val="99"/>
    <w:semiHidden/>
    <w:unhideWhenUsed/>
    <w:rsid w:val="00916B1B"/>
    <w:rPr>
      <w:rFonts w:ascii="Roboto" w:hAnsi="Roboto"/>
      <w:b/>
      <w:i w:val="0"/>
      <w:sz w:val="16"/>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62990">
      <w:bodyDiv w:val="1"/>
      <w:marLeft w:val="0"/>
      <w:marRight w:val="0"/>
      <w:marTop w:val="0"/>
      <w:marBottom w:val="0"/>
      <w:divBdr>
        <w:top w:val="none" w:sz="0" w:space="0" w:color="auto"/>
        <w:left w:val="none" w:sz="0" w:space="0" w:color="auto"/>
        <w:bottom w:val="none" w:sz="0" w:space="0" w:color="auto"/>
        <w:right w:val="none" w:sz="0" w:space="0" w:color="auto"/>
      </w:divBdr>
      <w:divsChild>
        <w:div w:id="1286621639">
          <w:marLeft w:val="0"/>
          <w:marRight w:val="0"/>
          <w:marTop w:val="0"/>
          <w:marBottom w:val="0"/>
          <w:divBdr>
            <w:top w:val="none" w:sz="0" w:space="0" w:color="auto"/>
            <w:left w:val="none" w:sz="0" w:space="0" w:color="auto"/>
            <w:bottom w:val="none" w:sz="0" w:space="0" w:color="auto"/>
            <w:right w:val="none" w:sz="0" w:space="0" w:color="auto"/>
          </w:divBdr>
          <w:divsChild>
            <w:div w:id="1695571359">
              <w:marLeft w:val="0"/>
              <w:marRight w:val="0"/>
              <w:marTop w:val="0"/>
              <w:marBottom w:val="0"/>
              <w:divBdr>
                <w:top w:val="none" w:sz="0" w:space="0" w:color="auto"/>
                <w:left w:val="none" w:sz="0" w:space="0" w:color="auto"/>
                <w:bottom w:val="none" w:sz="0" w:space="0" w:color="auto"/>
                <w:right w:val="none" w:sz="0" w:space="0" w:color="auto"/>
              </w:divBdr>
              <w:divsChild>
                <w:div w:id="130693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05542">
      <w:bodyDiv w:val="1"/>
      <w:marLeft w:val="0"/>
      <w:marRight w:val="0"/>
      <w:marTop w:val="0"/>
      <w:marBottom w:val="0"/>
      <w:divBdr>
        <w:top w:val="none" w:sz="0" w:space="0" w:color="auto"/>
        <w:left w:val="none" w:sz="0" w:space="0" w:color="auto"/>
        <w:bottom w:val="none" w:sz="0" w:space="0" w:color="auto"/>
        <w:right w:val="none" w:sz="0" w:space="0" w:color="auto"/>
      </w:divBdr>
      <w:divsChild>
        <w:div w:id="1050420167">
          <w:marLeft w:val="0"/>
          <w:marRight w:val="0"/>
          <w:marTop w:val="0"/>
          <w:marBottom w:val="0"/>
          <w:divBdr>
            <w:top w:val="none" w:sz="0" w:space="0" w:color="auto"/>
            <w:left w:val="none" w:sz="0" w:space="0" w:color="auto"/>
            <w:bottom w:val="none" w:sz="0" w:space="0" w:color="auto"/>
            <w:right w:val="none" w:sz="0" w:space="0" w:color="auto"/>
          </w:divBdr>
          <w:divsChild>
            <w:div w:id="154953066">
              <w:marLeft w:val="0"/>
              <w:marRight w:val="0"/>
              <w:marTop w:val="0"/>
              <w:marBottom w:val="0"/>
              <w:divBdr>
                <w:top w:val="none" w:sz="0" w:space="0" w:color="auto"/>
                <w:left w:val="none" w:sz="0" w:space="0" w:color="auto"/>
                <w:bottom w:val="none" w:sz="0" w:space="0" w:color="auto"/>
                <w:right w:val="none" w:sz="0" w:space="0" w:color="auto"/>
              </w:divBdr>
              <w:divsChild>
                <w:div w:id="10014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03067">
      <w:bodyDiv w:val="1"/>
      <w:marLeft w:val="0"/>
      <w:marRight w:val="0"/>
      <w:marTop w:val="0"/>
      <w:marBottom w:val="0"/>
      <w:divBdr>
        <w:top w:val="none" w:sz="0" w:space="0" w:color="auto"/>
        <w:left w:val="none" w:sz="0" w:space="0" w:color="auto"/>
        <w:bottom w:val="none" w:sz="0" w:space="0" w:color="auto"/>
        <w:right w:val="none" w:sz="0" w:space="0" w:color="auto"/>
      </w:divBdr>
      <w:divsChild>
        <w:div w:id="1725324702">
          <w:marLeft w:val="0"/>
          <w:marRight w:val="0"/>
          <w:marTop w:val="0"/>
          <w:marBottom w:val="0"/>
          <w:divBdr>
            <w:top w:val="none" w:sz="0" w:space="0" w:color="auto"/>
            <w:left w:val="none" w:sz="0" w:space="0" w:color="auto"/>
            <w:bottom w:val="none" w:sz="0" w:space="0" w:color="auto"/>
            <w:right w:val="none" w:sz="0" w:space="0" w:color="auto"/>
          </w:divBdr>
          <w:divsChild>
            <w:div w:id="806750378">
              <w:marLeft w:val="0"/>
              <w:marRight w:val="0"/>
              <w:marTop w:val="0"/>
              <w:marBottom w:val="0"/>
              <w:divBdr>
                <w:top w:val="none" w:sz="0" w:space="0" w:color="auto"/>
                <w:left w:val="none" w:sz="0" w:space="0" w:color="auto"/>
                <w:bottom w:val="none" w:sz="0" w:space="0" w:color="auto"/>
                <w:right w:val="none" w:sz="0" w:space="0" w:color="auto"/>
              </w:divBdr>
              <w:divsChild>
                <w:div w:id="6338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622244">
      <w:bodyDiv w:val="1"/>
      <w:marLeft w:val="0"/>
      <w:marRight w:val="0"/>
      <w:marTop w:val="0"/>
      <w:marBottom w:val="0"/>
      <w:divBdr>
        <w:top w:val="none" w:sz="0" w:space="0" w:color="auto"/>
        <w:left w:val="none" w:sz="0" w:space="0" w:color="auto"/>
        <w:bottom w:val="none" w:sz="0" w:space="0" w:color="auto"/>
        <w:right w:val="none" w:sz="0" w:space="0" w:color="auto"/>
      </w:divBdr>
      <w:divsChild>
        <w:div w:id="2089844023">
          <w:marLeft w:val="0"/>
          <w:marRight w:val="0"/>
          <w:marTop w:val="0"/>
          <w:marBottom w:val="0"/>
          <w:divBdr>
            <w:top w:val="none" w:sz="0" w:space="0" w:color="auto"/>
            <w:left w:val="none" w:sz="0" w:space="0" w:color="auto"/>
            <w:bottom w:val="none" w:sz="0" w:space="0" w:color="auto"/>
            <w:right w:val="none" w:sz="0" w:space="0" w:color="auto"/>
          </w:divBdr>
          <w:divsChild>
            <w:div w:id="693113654">
              <w:marLeft w:val="0"/>
              <w:marRight w:val="0"/>
              <w:marTop w:val="0"/>
              <w:marBottom w:val="0"/>
              <w:divBdr>
                <w:top w:val="none" w:sz="0" w:space="0" w:color="auto"/>
                <w:left w:val="none" w:sz="0" w:space="0" w:color="auto"/>
                <w:bottom w:val="none" w:sz="0" w:space="0" w:color="auto"/>
                <w:right w:val="none" w:sz="0" w:space="0" w:color="auto"/>
              </w:divBdr>
              <w:divsChild>
                <w:div w:id="7047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01916">
      <w:bodyDiv w:val="1"/>
      <w:marLeft w:val="0"/>
      <w:marRight w:val="0"/>
      <w:marTop w:val="0"/>
      <w:marBottom w:val="0"/>
      <w:divBdr>
        <w:top w:val="none" w:sz="0" w:space="0" w:color="auto"/>
        <w:left w:val="none" w:sz="0" w:space="0" w:color="auto"/>
        <w:bottom w:val="none" w:sz="0" w:space="0" w:color="auto"/>
        <w:right w:val="none" w:sz="0" w:space="0" w:color="auto"/>
      </w:divBdr>
      <w:divsChild>
        <w:div w:id="1444613183">
          <w:marLeft w:val="0"/>
          <w:marRight w:val="0"/>
          <w:marTop w:val="0"/>
          <w:marBottom w:val="0"/>
          <w:divBdr>
            <w:top w:val="none" w:sz="0" w:space="0" w:color="auto"/>
            <w:left w:val="none" w:sz="0" w:space="0" w:color="auto"/>
            <w:bottom w:val="none" w:sz="0" w:space="0" w:color="auto"/>
            <w:right w:val="none" w:sz="0" w:space="0" w:color="auto"/>
          </w:divBdr>
          <w:divsChild>
            <w:div w:id="1854106161">
              <w:marLeft w:val="0"/>
              <w:marRight w:val="0"/>
              <w:marTop w:val="0"/>
              <w:marBottom w:val="0"/>
              <w:divBdr>
                <w:top w:val="none" w:sz="0" w:space="0" w:color="auto"/>
                <w:left w:val="none" w:sz="0" w:space="0" w:color="auto"/>
                <w:bottom w:val="none" w:sz="0" w:space="0" w:color="auto"/>
                <w:right w:val="none" w:sz="0" w:space="0" w:color="auto"/>
              </w:divBdr>
              <w:divsChild>
                <w:div w:id="1814178295">
                  <w:marLeft w:val="0"/>
                  <w:marRight w:val="0"/>
                  <w:marTop w:val="0"/>
                  <w:marBottom w:val="0"/>
                  <w:divBdr>
                    <w:top w:val="none" w:sz="0" w:space="0" w:color="auto"/>
                    <w:left w:val="none" w:sz="0" w:space="0" w:color="auto"/>
                    <w:bottom w:val="none" w:sz="0" w:space="0" w:color="auto"/>
                    <w:right w:val="none" w:sz="0" w:space="0" w:color="auto"/>
                  </w:divBdr>
                </w:div>
              </w:divsChild>
            </w:div>
            <w:div w:id="1757020855">
              <w:marLeft w:val="0"/>
              <w:marRight w:val="0"/>
              <w:marTop w:val="0"/>
              <w:marBottom w:val="0"/>
              <w:divBdr>
                <w:top w:val="none" w:sz="0" w:space="0" w:color="auto"/>
                <w:left w:val="none" w:sz="0" w:space="0" w:color="auto"/>
                <w:bottom w:val="none" w:sz="0" w:space="0" w:color="auto"/>
                <w:right w:val="none" w:sz="0" w:space="0" w:color="auto"/>
              </w:divBdr>
              <w:divsChild>
                <w:div w:id="236474967">
                  <w:marLeft w:val="0"/>
                  <w:marRight w:val="0"/>
                  <w:marTop w:val="0"/>
                  <w:marBottom w:val="0"/>
                  <w:divBdr>
                    <w:top w:val="none" w:sz="0" w:space="0" w:color="auto"/>
                    <w:left w:val="none" w:sz="0" w:space="0" w:color="auto"/>
                    <w:bottom w:val="none" w:sz="0" w:space="0" w:color="auto"/>
                    <w:right w:val="none" w:sz="0" w:space="0" w:color="auto"/>
                  </w:divBdr>
                </w:div>
              </w:divsChild>
            </w:div>
            <w:div w:id="1562868233">
              <w:marLeft w:val="0"/>
              <w:marRight w:val="0"/>
              <w:marTop w:val="0"/>
              <w:marBottom w:val="0"/>
              <w:divBdr>
                <w:top w:val="none" w:sz="0" w:space="0" w:color="auto"/>
                <w:left w:val="none" w:sz="0" w:space="0" w:color="auto"/>
                <w:bottom w:val="none" w:sz="0" w:space="0" w:color="auto"/>
                <w:right w:val="none" w:sz="0" w:space="0" w:color="auto"/>
              </w:divBdr>
              <w:divsChild>
                <w:div w:id="8035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330010">
      <w:bodyDiv w:val="1"/>
      <w:marLeft w:val="0"/>
      <w:marRight w:val="0"/>
      <w:marTop w:val="0"/>
      <w:marBottom w:val="0"/>
      <w:divBdr>
        <w:top w:val="none" w:sz="0" w:space="0" w:color="auto"/>
        <w:left w:val="none" w:sz="0" w:space="0" w:color="auto"/>
        <w:bottom w:val="none" w:sz="0" w:space="0" w:color="auto"/>
        <w:right w:val="none" w:sz="0" w:space="0" w:color="auto"/>
      </w:divBdr>
      <w:divsChild>
        <w:div w:id="1488396193">
          <w:marLeft w:val="0"/>
          <w:marRight w:val="0"/>
          <w:marTop w:val="0"/>
          <w:marBottom w:val="0"/>
          <w:divBdr>
            <w:top w:val="none" w:sz="0" w:space="0" w:color="auto"/>
            <w:left w:val="none" w:sz="0" w:space="0" w:color="auto"/>
            <w:bottom w:val="none" w:sz="0" w:space="0" w:color="auto"/>
            <w:right w:val="none" w:sz="0" w:space="0" w:color="auto"/>
          </w:divBdr>
          <w:divsChild>
            <w:div w:id="1744569670">
              <w:marLeft w:val="0"/>
              <w:marRight w:val="0"/>
              <w:marTop w:val="0"/>
              <w:marBottom w:val="0"/>
              <w:divBdr>
                <w:top w:val="none" w:sz="0" w:space="0" w:color="auto"/>
                <w:left w:val="none" w:sz="0" w:space="0" w:color="auto"/>
                <w:bottom w:val="none" w:sz="0" w:space="0" w:color="auto"/>
                <w:right w:val="none" w:sz="0" w:space="0" w:color="auto"/>
              </w:divBdr>
              <w:divsChild>
                <w:div w:id="81757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386910">
      <w:bodyDiv w:val="1"/>
      <w:marLeft w:val="0"/>
      <w:marRight w:val="0"/>
      <w:marTop w:val="0"/>
      <w:marBottom w:val="0"/>
      <w:divBdr>
        <w:top w:val="none" w:sz="0" w:space="0" w:color="auto"/>
        <w:left w:val="none" w:sz="0" w:space="0" w:color="auto"/>
        <w:bottom w:val="none" w:sz="0" w:space="0" w:color="auto"/>
        <w:right w:val="none" w:sz="0" w:space="0" w:color="auto"/>
      </w:divBdr>
      <w:divsChild>
        <w:div w:id="775835343">
          <w:marLeft w:val="0"/>
          <w:marRight w:val="0"/>
          <w:marTop w:val="0"/>
          <w:marBottom w:val="0"/>
          <w:divBdr>
            <w:top w:val="none" w:sz="0" w:space="0" w:color="auto"/>
            <w:left w:val="none" w:sz="0" w:space="0" w:color="auto"/>
            <w:bottom w:val="none" w:sz="0" w:space="0" w:color="auto"/>
            <w:right w:val="none" w:sz="0" w:space="0" w:color="auto"/>
          </w:divBdr>
          <w:divsChild>
            <w:div w:id="1640695226">
              <w:marLeft w:val="0"/>
              <w:marRight w:val="0"/>
              <w:marTop w:val="0"/>
              <w:marBottom w:val="0"/>
              <w:divBdr>
                <w:top w:val="none" w:sz="0" w:space="0" w:color="auto"/>
                <w:left w:val="none" w:sz="0" w:space="0" w:color="auto"/>
                <w:bottom w:val="none" w:sz="0" w:space="0" w:color="auto"/>
                <w:right w:val="none" w:sz="0" w:space="0" w:color="auto"/>
              </w:divBdr>
              <w:divsChild>
                <w:div w:id="5482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05fd1cd-2428-4526-8069-26b9c4220052" xsi:nil="true"/>
    <lcf76f155ced4ddcb4097134ff3c332f xmlns="f7d65bfd-76d6-4f3a-a4de-c1bc467aeb5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EB41AC125083FF43AD67A3F339199092" ma:contentTypeVersion="14" ma:contentTypeDescription="Ein neues Dokument erstellen." ma:contentTypeScope="" ma:versionID="7e02e92273011bd8c286dfe0b69b01a3">
  <xsd:schema xmlns:xsd="http://www.w3.org/2001/XMLSchema" xmlns:xs="http://www.w3.org/2001/XMLSchema" xmlns:p="http://schemas.microsoft.com/office/2006/metadata/properties" xmlns:ns2="f7d65bfd-76d6-4f3a-a4de-c1bc467aeb54" xmlns:ns3="405fd1cd-2428-4526-8069-26b9c4220052" targetNamespace="http://schemas.microsoft.com/office/2006/metadata/properties" ma:root="true" ma:fieldsID="bfe3d405b96e83fb199d8d68377a6a8c" ns2:_="" ns3:_="">
    <xsd:import namespace="f7d65bfd-76d6-4f3a-a4de-c1bc467aeb54"/>
    <xsd:import namespace="405fd1cd-2428-4526-8069-26b9c422005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65bfd-76d6-4f3a-a4de-c1bc467ae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539ce938-4dcf-42ff-9799-685b9376886c"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5fd1cd-2428-4526-8069-26b9c4220052"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e8721203-cfed-4d14-8480-092489962225}" ma:internalName="TaxCatchAll" ma:showField="CatchAllData" ma:web="405fd1cd-2428-4526-8069-26b9c42200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700149-88AB-5D48-A6BB-B1D38C965A29}">
  <ds:schemaRefs>
    <ds:schemaRef ds:uri="http://schemas.openxmlformats.org/officeDocument/2006/bibliography"/>
  </ds:schemaRefs>
</ds:datastoreItem>
</file>

<file path=customXml/itemProps2.xml><?xml version="1.0" encoding="utf-8"?>
<ds:datastoreItem xmlns:ds="http://schemas.openxmlformats.org/officeDocument/2006/customXml" ds:itemID="{11804878-6294-4C06-ADF0-238AF8F98597}">
  <ds:schemaRefs>
    <ds:schemaRef ds:uri="http://schemas.microsoft.com/office/2006/metadata/properties"/>
    <ds:schemaRef ds:uri="http://schemas.microsoft.com/office/infopath/2007/PartnerControls"/>
    <ds:schemaRef ds:uri="405fd1cd-2428-4526-8069-26b9c4220052"/>
    <ds:schemaRef ds:uri="f7d65bfd-76d6-4f3a-a4de-c1bc467aeb54"/>
  </ds:schemaRefs>
</ds:datastoreItem>
</file>

<file path=customXml/itemProps3.xml><?xml version="1.0" encoding="utf-8"?>
<ds:datastoreItem xmlns:ds="http://schemas.openxmlformats.org/officeDocument/2006/customXml" ds:itemID="{FE43561D-4881-4918-BB98-41834DB1BA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d65bfd-76d6-4f3a-a4de-c1bc467aeb54"/>
    <ds:schemaRef ds:uri="405fd1cd-2428-4526-8069-26b9c42200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51B6A5-4949-461F-87D5-8A606A8A8D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2307</Words>
  <Characters>16017</Characters>
  <Application>Microsoft Office Word</Application>
  <DocSecurity>0</DocSecurity>
  <Lines>381</Lines>
  <Paragraphs>143</Paragraphs>
  <ScaleCrop>false</ScaleCrop>
  <HeadingPairs>
    <vt:vector size="2" baseType="variant">
      <vt:variant>
        <vt:lpstr>Titel</vt:lpstr>
      </vt:variant>
      <vt:variant>
        <vt:i4>1</vt:i4>
      </vt:variant>
    </vt:vector>
  </HeadingPairs>
  <TitlesOfParts>
    <vt:vector size="1" baseType="lpstr">
      <vt:lpstr/>
    </vt:vector>
  </TitlesOfParts>
  <Manager/>
  <Company>A-Trust GmbH</Company>
  <LinksUpToDate>false</LinksUpToDate>
  <CharactersWithSpaces>18181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A-Trust GmbH</dc:creator>
  <cp:keywords/>
  <dc:description/>
  <cp:lastModifiedBy>Julia Hofbauer</cp:lastModifiedBy>
  <cp:revision>9</cp:revision>
  <cp:lastPrinted>2022-08-16T17:56:00Z</cp:lastPrinted>
  <dcterms:created xsi:type="dcterms:W3CDTF">2022-08-16T18:16:00Z</dcterms:created>
  <dcterms:modified xsi:type="dcterms:W3CDTF">2022-09-14T07:47:00Z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0x010100EB41AC125083FF43AD67A3F339199092</vt:lpwstr>
  </property>
  <property fmtid="{D5CDD505-2E9C-101B-9397-08002B2CF9AE}" pid="3" name="MediaServiceImageTags">
    <vt:lpwstr/>
  </property>
</Properties>
</file>